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714B" w:rsidRDefault="00656490">
      <w:pPr>
        <w:jc w:val="center"/>
        <w:rPr>
          <w:b/>
          <w:sz w:val="24"/>
          <w:szCs w:val="24"/>
        </w:rPr>
      </w:pPr>
      <w:r>
        <w:rPr>
          <w:b/>
          <w:sz w:val="24"/>
          <w:szCs w:val="24"/>
        </w:rPr>
        <w:t>CCPA Career Counsellors Chapter</w:t>
      </w:r>
    </w:p>
    <w:p w14:paraId="00000002" w14:textId="77777777" w:rsidR="0094714B" w:rsidRDefault="00656490">
      <w:pPr>
        <w:jc w:val="center"/>
        <w:rPr>
          <w:b/>
          <w:sz w:val="24"/>
          <w:szCs w:val="24"/>
        </w:rPr>
      </w:pPr>
      <w:r>
        <w:rPr>
          <w:b/>
          <w:sz w:val="24"/>
          <w:szCs w:val="24"/>
        </w:rPr>
        <w:t>Annual General Meeting</w:t>
      </w:r>
    </w:p>
    <w:p w14:paraId="00000003" w14:textId="77777777" w:rsidR="0094714B" w:rsidRDefault="00656490">
      <w:pPr>
        <w:jc w:val="center"/>
        <w:rPr>
          <w:b/>
          <w:sz w:val="24"/>
          <w:szCs w:val="24"/>
        </w:rPr>
      </w:pPr>
      <w:r>
        <w:rPr>
          <w:b/>
          <w:sz w:val="24"/>
          <w:szCs w:val="24"/>
        </w:rPr>
        <w:t xml:space="preserve">May 11, </w:t>
      </w:r>
      <w:proofErr w:type="gramStart"/>
      <w:r>
        <w:rPr>
          <w:b/>
          <w:sz w:val="24"/>
          <w:szCs w:val="24"/>
        </w:rPr>
        <w:t>2020</w:t>
      </w:r>
      <w:proofErr w:type="gramEnd"/>
      <w:r>
        <w:rPr>
          <w:b/>
          <w:sz w:val="24"/>
          <w:szCs w:val="24"/>
        </w:rPr>
        <w:t xml:space="preserve"> 4:00 p.m. to 5:15 p.m.</w:t>
      </w:r>
    </w:p>
    <w:p w14:paraId="00000004" w14:textId="77777777" w:rsidR="0094714B" w:rsidRDefault="00656490">
      <w:pPr>
        <w:jc w:val="center"/>
        <w:rPr>
          <w:b/>
          <w:sz w:val="24"/>
          <w:szCs w:val="24"/>
        </w:rPr>
      </w:pPr>
      <w:r>
        <w:rPr>
          <w:b/>
          <w:sz w:val="24"/>
          <w:szCs w:val="24"/>
        </w:rPr>
        <w:t>Online Via Zoom</w:t>
      </w:r>
    </w:p>
    <w:p w14:paraId="00000005" w14:textId="77777777" w:rsidR="0094714B" w:rsidRDefault="00656490">
      <w:pPr>
        <w:jc w:val="center"/>
        <w:rPr>
          <w:b/>
          <w:sz w:val="20"/>
          <w:szCs w:val="20"/>
        </w:rPr>
      </w:pPr>
      <w:r>
        <w:rPr>
          <w:b/>
          <w:sz w:val="20"/>
          <w:szCs w:val="20"/>
        </w:rPr>
        <w:t xml:space="preserve"> </w:t>
      </w:r>
    </w:p>
    <w:p w14:paraId="00000006" w14:textId="77777777" w:rsidR="0094714B" w:rsidRDefault="00656490">
      <w:pPr>
        <w:jc w:val="center"/>
        <w:rPr>
          <w:b/>
          <w:sz w:val="20"/>
          <w:szCs w:val="20"/>
        </w:rPr>
      </w:pPr>
      <w:r>
        <w:rPr>
          <w:b/>
          <w:sz w:val="20"/>
          <w:szCs w:val="20"/>
        </w:rPr>
        <w:t xml:space="preserve"> </w:t>
      </w:r>
    </w:p>
    <w:p w14:paraId="00000007" w14:textId="77777777" w:rsidR="0094714B" w:rsidRDefault="00656490">
      <w:pPr>
        <w:rPr>
          <w:sz w:val="20"/>
          <w:szCs w:val="20"/>
        </w:rPr>
      </w:pPr>
      <w:r>
        <w:rPr>
          <w:sz w:val="20"/>
          <w:szCs w:val="20"/>
        </w:rPr>
        <w:t xml:space="preserve">1.  </w:t>
      </w:r>
      <w:r>
        <w:rPr>
          <w:b/>
          <w:sz w:val="20"/>
          <w:szCs w:val="20"/>
        </w:rPr>
        <w:t>Welcome and Call to Order</w:t>
      </w:r>
      <w:r>
        <w:rPr>
          <w:sz w:val="20"/>
          <w:szCs w:val="20"/>
        </w:rPr>
        <w:t>: Rebecca Hudson Breen</w:t>
      </w:r>
    </w:p>
    <w:p w14:paraId="00000008" w14:textId="77777777" w:rsidR="0094714B" w:rsidRDefault="00656490">
      <w:pPr>
        <w:rPr>
          <w:sz w:val="20"/>
          <w:szCs w:val="20"/>
        </w:rPr>
      </w:pPr>
      <w:r>
        <w:rPr>
          <w:sz w:val="20"/>
          <w:szCs w:val="20"/>
        </w:rPr>
        <w:t>Connie Covey to take Minutes for the meeting.</w:t>
      </w:r>
    </w:p>
    <w:p w14:paraId="00000009" w14:textId="77777777" w:rsidR="0094714B" w:rsidRDefault="00656490">
      <w:pPr>
        <w:rPr>
          <w:sz w:val="20"/>
          <w:szCs w:val="20"/>
        </w:rPr>
      </w:pPr>
      <w:r>
        <w:rPr>
          <w:sz w:val="20"/>
          <w:szCs w:val="20"/>
        </w:rPr>
        <w:t xml:space="preserve"> </w:t>
      </w:r>
    </w:p>
    <w:p w14:paraId="0000000A" w14:textId="77777777" w:rsidR="0094714B" w:rsidRDefault="00656490">
      <w:pPr>
        <w:rPr>
          <w:sz w:val="20"/>
          <w:szCs w:val="20"/>
        </w:rPr>
      </w:pPr>
      <w:r>
        <w:rPr>
          <w:sz w:val="20"/>
          <w:szCs w:val="20"/>
        </w:rPr>
        <w:t xml:space="preserve">2.  </w:t>
      </w:r>
      <w:r>
        <w:rPr>
          <w:b/>
          <w:sz w:val="20"/>
          <w:szCs w:val="20"/>
        </w:rPr>
        <w:t xml:space="preserve">Motion to accept the agenda: </w:t>
      </w:r>
      <w:r>
        <w:rPr>
          <w:sz w:val="20"/>
          <w:szCs w:val="20"/>
        </w:rPr>
        <w:t>Rebecca Hudson Breen reviewed the agenda.</w:t>
      </w:r>
    </w:p>
    <w:p w14:paraId="0000000B" w14:textId="77777777" w:rsidR="0094714B" w:rsidRDefault="00656490">
      <w:pPr>
        <w:rPr>
          <w:sz w:val="20"/>
          <w:szCs w:val="20"/>
        </w:rPr>
      </w:pPr>
      <w:r>
        <w:rPr>
          <w:sz w:val="20"/>
          <w:szCs w:val="20"/>
        </w:rPr>
        <w:t xml:space="preserve"> </w:t>
      </w:r>
    </w:p>
    <w:p w14:paraId="0000000C" w14:textId="77777777" w:rsidR="0094714B" w:rsidRDefault="00656490">
      <w:pPr>
        <w:rPr>
          <w:sz w:val="20"/>
          <w:szCs w:val="20"/>
        </w:rPr>
      </w:pPr>
      <w:r>
        <w:rPr>
          <w:sz w:val="20"/>
          <w:szCs w:val="20"/>
        </w:rPr>
        <w:t>Motion to approve agenda.</w:t>
      </w:r>
    </w:p>
    <w:p w14:paraId="0000000D" w14:textId="77777777" w:rsidR="0094714B" w:rsidRDefault="00656490">
      <w:pPr>
        <w:ind w:left="360"/>
        <w:rPr>
          <w:sz w:val="20"/>
          <w:szCs w:val="20"/>
        </w:rPr>
      </w:pPr>
      <w:r>
        <w:rPr>
          <w:sz w:val="20"/>
          <w:szCs w:val="20"/>
        </w:rPr>
        <w:t xml:space="preserve">Moved: Jessica </w:t>
      </w:r>
      <w:proofErr w:type="spellStart"/>
      <w:r>
        <w:rPr>
          <w:sz w:val="20"/>
          <w:szCs w:val="20"/>
        </w:rPr>
        <w:t>Isenor</w:t>
      </w:r>
      <w:proofErr w:type="spellEnd"/>
    </w:p>
    <w:p w14:paraId="0000000E" w14:textId="77777777" w:rsidR="0094714B" w:rsidRDefault="00656490">
      <w:pPr>
        <w:ind w:left="360"/>
        <w:rPr>
          <w:sz w:val="20"/>
          <w:szCs w:val="20"/>
        </w:rPr>
      </w:pPr>
      <w:r>
        <w:rPr>
          <w:sz w:val="20"/>
          <w:szCs w:val="20"/>
        </w:rPr>
        <w:t>Seconded: Breanna Lawrence</w:t>
      </w:r>
    </w:p>
    <w:p w14:paraId="0000000F" w14:textId="77777777" w:rsidR="0094714B" w:rsidRDefault="00656490">
      <w:pPr>
        <w:rPr>
          <w:sz w:val="20"/>
          <w:szCs w:val="20"/>
        </w:rPr>
      </w:pPr>
      <w:r>
        <w:rPr>
          <w:sz w:val="20"/>
          <w:szCs w:val="20"/>
        </w:rPr>
        <w:t>Motion to accept the agenda carried.</w:t>
      </w:r>
    </w:p>
    <w:p w14:paraId="00000010" w14:textId="77777777" w:rsidR="0094714B" w:rsidRDefault="00656490">
      <w:pPr>
        <w:rPr>
          <w:sz w:val="20"/>
          <w:szCs w:val="20"/>
        </w:rPr>
      </w:pPr>
      <w:r>
        <w:rPr>
          <w:sz w:val="20"/>
          <w:szCs w:val="20"/>
        </w:rPr>
        <w:t xml:space="preserve"> </w:t>
      </w:r>
    </w:p>
    <w:p w14:paraId="00000011" w14:textId="77777777" w:rsidR="0094714B" w:rsidRDefault="00656490">
      <w:pPr>
        <w:shd w:val="clear" w:color="auto" w:fill="FFFFFF"/>
        <w:rPr>
          <w:sz w:val="20"/>
          <w:szCs w:val="20"/>
        </w:rPr>
      </w:pPr>
      <w:r>
        <w:rPr>
          <w:sz w:val="20"/>
          <w:szCs w:val="20"/>
        </w:rPr>
        <w:t xml:space="preserve">3.  </w:t>
      </w:r>
      <w:r>
        <w:rPr>
          <w:b/>
          <w:sz w:val="20"/>
          <w:szCs w:val="20"/>
        </w:rPr>
        <w:t xml:space="preserve">Introductions: </w:t>
      </w:r>
      <w:r>
        <w:rPr>
          <w:sz w:val="20"/>
          <w:szCs w:val="20"/>
        </w:rPr>
        <w:t xml:space="preserve">List of those in attendance: </w:t>
      </w:r>
    </w:p>
    <w:p w14:paraId="00000012" w14:textId="77777777" w:rsidR="0094714B" w:rsidRDefault="00656490">
      <w:pPr>
        <w:shd w:val="clear" w:color="auto" w:fill="FFFFFF"/>
        <w:rPr>
          <w:sz w:val="20"/>
          <w:szCs w:val="20"/>
        </w:rPr>
      </w:pPr>
      <w:r>
        <w:rPr>
          <w:sz w:val="20"/>
          <w:szCs w:val="20"/>
        </w:rPr>
        <w:t>Breanna Lawrence, Co</w:t>
      </w:r>
      <w:r>
        <w:rPr>
          <w:sz w:val="20"/>
          <w:szCs w:val="20"/>
        </w:rPr>
        <w:t xml:space="preserve">nnie Covey, David Glickman, Dawn Schell, </w:t>
      </w:r>
      <w:proofErr w:type="spellStart"/>
      <w:r>
        <w:rPr>
          <w:sz w:val="20"/>
          <w:szCs w:val="20"/>
        </w:rPr>
        <w:t>Homa</w:t>
      </w:r>
      <w:proofErr w:type="spellEnd"/>
      <w:r>
        <w:rPr>
          <w:sz w:val="20"/>
          <w:szCs w:val="20"/>
        </w:rPr>
        <w:t xml:space="preserve"> Ansari, Janice Graham-</w:t>
      </w:r>
      <w:proofErr w:type="spellStart"/>
      <w:r>
        <w:rPr>
          <w:sz w:val="20"/>
          <w:szCs w:val="20"/>
        </w:rPr>
        <w:t>Migel</w:t>
      </w:r>
      <w:proofErr w:type="spellEnd"/>
      <w:r>
        <w:rPr>
          <w:sz w:val="20"/>
          <w:szCs w:val="20"/>
        </w:rPr>
        <w:t xml:space="preserve">, Jen Davies, Jessica </w:t>
      </w:r>
      <w:proofErr w:type="spellStart"/>
      <w:r>
        <w:rPr>
          <w:sz w:val="20"/>
          <w:szCs w:val="20"/>
        </w:rPr>
        <w:t>Isenor</w:t>
      </w:r>
      <w:proofErr w:type="spellEnd"/>
      <w:r>
        <w:rPr>
          <w:sz w:val="20"/>
          <w:szCs w:val="20"/>
        </w:rPr>
        <w:t xml:space="preserve">, Judith MacKinnon, Juliana Wiens, Karen Barclay-Matheson, Kim </w:t>
      </w:r>
      <w:proofErr w:type="spellStart"/>
      <w:r>
        <w:rPr>
          <w:sz w:val="20"/>
          <w:szCs w:val="20"/>
        </w:rPr>
        <w:t>Landine</w:t>
      </w:r>
      <w:proofErr w:type="spellEnd"/>
      <w:r>
        <w:rPr>
          <w:sz w:val="20"/>
          <w:szCs w:val="20"/>
        </w:rPr>
        <w:t xml:space="preserve">, Lauren Wallis, </w:t>
      </w:r>
      <w:proofErr w:type="spellStart"/>
      <w:r>
        <w:rPr>
          <w:sz w:val="20"/>
          <w:szCs w:val="20"/>
        </w:rPr>
        <w:t>Muneerah</w:t>
      </w:r>
      <w:proofErr w:type="spellEnd"/>
      <w:r>
        <w:rPr>
          <w:sz w:val="20"/>
          <w:szCs w:val="20"/>
        </w:rPr>
        <w:t xml:space="preserve"> Ramji, Nicola Sherwin-Roller, Rebecca Hudson Breen, Teresa </w:t>
      </w:r>
      <w:r>
        <w:rPr>
          <w:sz w:val="20"/>
          <w:szCs w:val="20"/>
        </w:rPr>
        <w:t>Francis</w:t>
      </w:r>
    </w:p>
    <w:p w14:paraId="00000013" w14:textId="77777777" w:rsidR="0094714B" w:rsidRDefault="00656490">
      <w:pPr>
        <w:shd w:val="clear" w:color="auto" w:fill="FFFFFF"/>
        <w:rPr>
          <w:sz w:val="20"/>
          <w:szCs w:val="20"/>
        </w:rPr>
      </w:pPr>
      <w:r>
        <w:rPr>
          <w:sz w:val="20"/>
          <w:szCs w:val="20"/>
        </w:rPr>
        <w:t xml:space="preserve"> </w:t>
      </w:r>
    </w:p>
    <w:p w14:paraId="00000014" w14:textId="77777777" w:rsidR="0094714B" w:rsidRDefault="00656490">
      <w:pPr>
        <w:rPr>
          <w:sz w:val="20"/>
          <w:szCs w:val="20"/>
        </w:rPr>
      </w:pPr>
      <w:r>
        <w:rPr>
          <w:sz w:val="20"/>
          <w:szCs w:val="20"/>
        </w:rPr>
        <w:t xml:space="preserve">4.  </w:t>
      </w:r>
      <w:r>
        <w:rPr>
          <w:b/>
          <w:sz w:val="20"/>
          <w:szCs w:val="20"/>
        </w:rPr>
        <w:t xml:space="preserve">Motion to approve 2019 AGM Minutes: </w:t>
      </w:r>
      <w:r>
        <w:rPr>
          <w:sz w:val="20"/>
          <w:szCs w:val="20"/>
        </w:rPr>
        <w:t xml:space="preserve">Minutes from the 2019 CCPA Career Counsellors Chapter were </w:t>
      </w:r>
      <w:proofErr w:type="gramStart"/>
      <w:r>
        <w:rPr>
          <w:sz w:val="20"/>
          <w:szCs w:val="20"/>
        </w:rPr>
        <w:t>circulated</w:t>
      </w:r>
      <w:proofErr w:type="gramEnd"/>
      <w:r>
        <w:rPr>
          <w:sz w:val="20"/>
          <w:szCs w:val="20"/>
        </w:rPr>
        <w:t xml:space="preserve"> and time was allowed for these to be reviewed. Editorial comment noted.</w:t>
      </w:r>
    </w:p>
    <w:p w14:paraId="00000015" w14:textId="77777777" w:rsidR="0094714B" w:rsidRDefault="00656490">
      <w:pPr>
        <w:rPr>
          <w:sz w:val="20"/>
          <w:szCs w:val="20"/>
        </w:rPr>
      </w:pPr>
      <w:r>
        <w:rPr>
          <w:sz w:val="20"/>
          <w:szCs w:val="20"/>
        </w:rPr>
        <w:t xml:space="preserve"> </w:t>
      </w:r>
    </w:p>
    <w:p w14:paraId="00000016" w14:textId="77777777" w:rsidR="0094714B" w:rsidRDefault="00656490">
      <w:pPr>
        <w:rPr>
          <w:sz w:val="20"/>
          <w:szCs w:val="20"/>
        </w:rPr>
      </w:pPr>
      <w:r>
        <w:rPr>
          <w:sz w:val="20"/>
          <w:szCs w:val="20"/>
        </w:rPr>
        <w:t>Motion for approval of minutes.</w:t>
      </w:r>
    </w:p>
    <w:p w14:paraId="00000017" w14:textId="77777777" w:rsidR="0094714B" w:rsidRDefault="00656490">
      <w:pPr>
        <w:ind w:left="360"/>
        <w:rPr>
          <w:sz w:val="20"/>
          <w:szCs w:val="20"/>
        </w:rPr>
      </w:pPr>
      <w:r>
        <w:rPr>
          <w:sz w:val="20"/>
          <w:szCs w:val="20"/>
        </w:rPr>
        <w:t>Motion: Jeanette Hung</w:t>
      </w:r>
    </w:p>
    <w:p w14:paraId="00000018" w14:textId="77777777" w:rsidR="0094714B" w:rsidRDefault="00656490">
      <w:pPr>
        <w:ind w:left="360"/>
        <w:rPr>
          <w:sz w:val="20"/>
          <w:szCs w:val="20"/>
        </w:rPr>
      </w:pPr>
      <w:r>
        <w:rPr>
          <w:sz w:val="20"/>
          <w:szCs w:val="20"/>
        </w:rPr>
        <w:t>Seconded</w:t>
      </w:r>
      <w:r>
        <w:rPr>
          <w:sz w:val="20"/>
          <w:szCs w:val="20"/>
        </w:rPr>
        <w:t>: Judith MacKinnon</w:t>
      </w:r>
    </w:p>
    <w:p w14:paraId="00000019" w14:textId="77777777" w:rsidR="0094714B" w:rsidRDefault="00656490">
      <w:pPr>
        <w:rPr>
          <w:sz w:val="20"/>
          <w:szCs w:val="20"/>
        </w:rPr>
      </w:pPr>
      <w:r>
        <w:rPr>
          <w:sz w:val="20"/>
          <w:szCs w:val="20"/>
        </w:rPr>
        <w:t>Motion to approve 2019 AGM Minutes carried.</w:t>
      </w:r>
    </w:p>
    <w:p w14:paraId="0000001A" w14:textId="77777777" w:rsidR="0094714B" w:rsidRDefault="00656490">
      <w:pPr>
        <w:rPr>
          <w:sz w:val="20"/>
          <w:szCs w:val="20"/>
        </w:rPr>
      </w:pPr>
      <w:r>
        <w:rPr>
          <w:sz w:val="20"/>
          <w:szCs w:val="20"/>
        </w:rPr>
        <w:t xml:space="preserve"> </w:t>
      </w:r>
    </w:p>
    <w:p w14:paraId="0000001B" w14:textId="77777777" w:rsidR="0094714B" w:rsidRDefault="00656490">
      <w:pPr>
        <w:rPr>
          <w:b/>
          <w:sz w:val="20"/>
          <w:szCs w:val="20"/>
        </w:rPr>
      </w:pPr>
      <w:r>
        <w:rPr>
          <w:sz w:val="20"/>
          <w:szCs w:val="20"/>
        </w:rPr>
        <w:t xml:space="preserve">5. </w:t>
      </w:r>
      <w:r>
        <w:rPr>
          <w:b/>
          <w:sz w:val="20"/>
          <w:szCs w:val="20"/>
        </w:rPr>
        <w:t>President’s Report/ Chapter Report 2020:</w:t>
      </w:r>
    </w:p>
    <w:p w14:paraId="0000001C"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Stable membership, April 2020 membership is 215 (April 2019 membership was 219)</w:t>
      </w:r>
    </w:p>
    <w:p w14:paraId="0000001D"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Issues Paper on the topic of Career Counselling and Mental Health has been completed</w:t>
      </w:r>
    </w:p>
    <w:p w14:paraId="0000001E" w14:textId="77777777" w:rsidR="0094714B" w:rsidRDefault="00656490">
      <w:pPr>
        <w:ind w:left="1800" w:hanging="360"/>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NOTE: Advocacy for the profession, of great importance at this time as we recover from the pandemic including advocacy work for immigrants, women and young adult workers</w:t>
      </w:r>
    </w:p>
    <w:p w14:paraId="0000001F"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Participation and contribution to Canada Career Month</w:t>
      </w:r>
    </w:p>
    <w:p w14:paraId="00000020"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Hosted chapter d</w:t>
      </w:r>
      <w:r>
        <w:rPr>
          <w:sz w:val="20"/>
          <w:szCs w:val="20"/>
        </w:rPr>
        <w:t>inner at Cannexus20</w:t>
      </w:r>
    </w:p>
    <w:p w14:paraId="00000021"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Practitioner Grant awarded Michel Turcotte for a study related to online career counselling </w:t>
      </w:r>
    </w:p>
    <w:p w14:paraId="00000022"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Vance Peavy Scholarship, not awarded this year</w:t>
      </w:r>
    </w:p>
    <w:p w14:paraId="00000023"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Rebecca will continue on 3CD board until Jan 2021</w:t>
      </w:r>
    </w:p>
    <w:p w14:paraId="00000024"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Judith represe</w:t>
      </w:r>
      <w:r>
        <w:rPr>
          <w:sz w:val="20"/>
          <w:szCs w:val="20"/>
        </w:rPr>
        <w:t>nts chapter on 3CD working group regarding outreach, advocacy and Canada Career Month</w:t>
      </w:r>
    </w:p>
    <w:p w14:paraId="00000025"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Three members of the Executive attended the 3CD AGM following </w:t>
      </w:r>
      <w:proofErr w:type="spellStart"/>
      <w:r>
        <w:rPr>
          <w:sz w:val="20"/>
          <w:szCs w:val="20"/>
        </w:rPr>
        <w:t>Cannexus</w:t>
      </w:r>
      <w:proofErr w:type="spellEnd"/>
    </w:p>
    <w:p w14:paraId="00000026"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Communication &amp; Member outreach</w:t>
      </w:r>
    </w:p>
    <w:p w14:paraId="00000027" w14:textId="77777777" w:rsidR="0094714B" w:rsidRDefault="00656490">
      <w:pPr>
        <w:ind w:left="1800" w:hanging="360"/>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Strong social media presence via Twitter, Linke</w:t>
      </w:r>
      <w:r>
        <w:rPr>
          <w:sz w:val="20"/>
          <w:szCs w:val="20"/>
        </w:rPr>
        <w:t>dIn and Facebook.  Twitter has over 3700 followers with just under 300 Tweets and 86,814 impressions over the past 11 months</w:t>
      </w:r>
    </w:p>
    <w:p w14:paraId="00000028" w14:textId="77777777" w:rsidR="0094714B" w:rsidRDefault="00656490">
      <w:pPr>
        <w:ind w:left="1800" w:hanging="360"/>
        <w:rPr>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Maintained chapter blog which continues to draw international readership.  The May 2019 post by Lauren Wallis entitled "Intenti</w:t>
      </w:r>
      <w:r>
        <w:rPr>
          <w:sz w:val="20"/>
          <w:szCs w:val="20"/>
        </w:rPr>
        <w:t>onal Conference Attending" garnered 278 page views</w:t>
      </w:r>
    </w:p>
    <w:p w14:paraId="00000029" w14:textId="77777777" w:rsidR="0094714B" w:rsidRDefault="00656490">
      <w:pPr>
        <w:ind w:left="1080" w:hanging="360"/>
        <w:rPr>
          <w:sz w:val="20"/>
          <w:szCs w:val="20"/>
        </w:rPr>
      </w:pPr>
      <w:r>
        <w:rPr>
          <w:sz w:val="20"/>
          <w:szCs w:val="20"/>
        </w:rPr>
        <w:lastRenderedPageBreak/>
        <w:t>·</w:t>
      </w:r>
      <w:r>
        <w:rPr>
          <w:rFonts w:ascii="Times New Roman" w:eastAsia="Times New Roman" w:hAnsi="Times New Roman" w:cs="Times New Roman"/>
          <w:sz w:val="14"/>
          <w:szCs w:val="14"/>
        </w:rPr>
        <w:t xml:space="preserve">       </w:t>
      </w:r>
      <w:r>
        <w:rPr>
          <w:sz w:val="20"/>
          <w:szCs w:val="20"/>
        </w:rPr>
        <w:t xml:space="preserve">Over the past year, produced and distributed three editions our membership chapter newsletter--The communiqué </w:t>
      </w:r>
    </w:p>
    <w:p w14:paraId="0000002A" w14:textId="77777777" w:rsidR="0094714B" w:rsidRDefault="00656490">
      <w:pPr>
        <w:ind w:left="1080"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Thank you to Teresa Francis for her commitment to the Career Counsellor's Chap</w:t>
      </w:r>
      <w:r>
        <w:rPr>
          <w:sz w:val="20"/>
          <w:szCs w:val="20"/>
        </w:rPr>
        <w:t>ter Executive over the past eight years</w:t>
      </w:r>
    </w:p>
    <w:p w14:paraId="0000002B" w14:textId="77777777" w:rsidR="0094714B" w:rsidRDefault="00656490">
      <w:pPr>
        <w:rPr>
          <w:sz w:val="20"/>
          <w:szCs w:val="20"/>
        </w:rPr>
      </w:pPr>
      <w:r>
        <w:rPr>
          <w:sz w:val="20"/>
          <w:szCs w:val="20"/>
        </w:rPr>
        <w:t xml:space="preserve"> </w:t>
      </w:r>
    </w:p>
    <w:p w14:paraId="0000002C" w14:textId="77777777" w:rsidR="0094714B" w:rsidRDefault="00656490">
      <w:pPr>
        <w:rPr>
          <w:sz w:val="20"/>
          <w:szCs w:val="20"/>
        </w:rPr>
      </w:pPr>
      <w:r>
        <w:rPr>
          <w:sz w:val="20"/>
          <w:szCs w:val="20"/>
        </w:rPr>
        <w:t xml:space="preserve">Motion to approve president’s report: </w:t>
      </w:r>
    </w:p>
    <w:p w14:paraId="0000002D" w14:textId="77777777" w:rsidR="0094714B" w:rsidRDefault="00656490">
      <w:pPr>
        <w:ind w:left="360"/>
        <w:rPr>
          <w:sz w:val="20"/>
          <w:szCs w:val="20"/>
        </w:rPr>
      </w:pPr>
      <w:r>
        <w:rPr>
          <w:sz w:val="20"/>
          <w:szCs w:val="20"/>
        </w:rPr>
        <w:t>Motion: Dawn Schell</w:t>
      </w:r>
    </w:p>
    <w:p w14:paraId="0000002E" w14:textId="77777777" w:rsidR="0094714B" w:rsidRDefault="00656490">
      <w:pPr>
        <w:ind w:left="360"/>
        <w:rPr>
          <w:sz w:val="20"/>
          <w:szCs w:val="20"/>
        </w:rPr>
      </w:pPr>
      <w:r>
        <w:rPr>
          <w:sz w:val="20"/>
          <w:szCs w:val="20"/>
        </w:rPr>
        <w:t>Seconded: Janice Graham-</w:t>
      </w:r>
      <w:proofErr w:type="spellStart"/>
      <w:r>
        <w:rPr>
          <w:sz w:val="20"/>
          <w:szCs w:val="20"/>
        </w:rPr>
        <w:t>Migel</w:t>
      </w:r>
      <w:proofErr w:type="spellEnd"/>
    </w:p>
    <w:p w14:paraId="0000002F" w14:textId="77777777" w:rsidR="0094714B" w:rsidRDefault="00656490">
      <w:pPr>
        <w:rPr>
          <w:sz w:val="20"/>
          <w:szCs w:val="20"/>
        </w:rPr>
      </w:pPr>
      <w:r>
        <w:rPr>
          <w:sz w:val="20"/>
          <w:szCs w:val="20"/>
        </w:rPr>
        <w:t>Motion to approve president's report carried.</w:t>
      </w:r>
    </w:p>
    <w:p w14:paraId="00000030" w14:textId="77777777" w:rsidR="0094714B" w:rsidRDefault="00656490">
      <w:pPr>
        <w:rPr>
          <w:sz w:val="20"/>
          <w:szCs w:val="20"/>
        </w:rPr>
      </w:pPr>
      <w:r>
        <w:rPr>
          <w:sz w:val="20"/>
          <w:szCs w:val="20"/>
        </w:rPr>
        <w:t xml:space="preserve"> </w:t>
      </w:r>
    </w:p>
    <w:p w14:paraId="00000031" w14:textId="77777777" w:rsidR="0094714B" w:rsidRDefault="00656490">
      <w:pPr>
        <w:rPr>
          <w:b/>
          <w:sz w:val="20"/>
          <w:szCs w:val="20"/>
        </w:rPr>
      </w:pPr>
      <w:r>
        <w:rPr>
          <w:b/>
          <w:sz w:val="20"/>
          <w:szCs w:val="20"/>
        </w:rPr>
        <w:t>6. Treasurer's Report</w:t>
      </w:r>
    </w:p>
    <w:p w14:paraId="00000032" w14:textId="77777777" w:rsidR="0094714B" w:rsidRDefault="00656490">
      <w:pPr>
        <w:rPr>
          <w:b/>
          <w:sz w:val="20"/>
          <w:szCs w:val="20"/>
        </w:rPr>
      </w:pPr>
      <w:r>
        <w:rPr>
          <w:b/>
          <w:sz w:val="20"/>
          <w:szCs w:val="20"/>
        </w:rPr>
        <w:t xml:space="preserve"> </w:t>
      </w:r>
    </w:p>
    <w:p w14:paraId="00000033" w14:textId="77777777" w:rsidR="0094714B" w:rsidRDefault="00656490">
      <w:pPr>
        <w:rPr>
          <w:b/>
          <w:sz w:val="20"/>
          <w:szCs w:val="20"/>
        </w:rPr>
      </w:pPr>
      <w:r>
        <w:rPr>
          <w:b/>
          <w:sz w:val="20"/>
          <w:szCs w:val="20"/>
        </w:rPr>
        <w:t>Actual Income in 2019-2020</w:t>
      </w:r>
    </w:p>
    <w:p w14:paraId="00000034" w14:textId="77777777" w:rsidR="0094714B" w:rsidRDefault="00656490">
      <w:pPr>
        <w:rPr>
          <w:sz w:val="20"/>
          <w:szCs w:val="20"/>
        </w:rPr>
      </w:pPr>
      <w:r>
        <w:rPr>
          <w:sz w:val="20"/>
          <w:szCs w:val="20"/>
        </w:rPr>
        <w:t xml:space="preserve">$2850 in membership fees. </w:t>
      </w:r>
      <w:r>
        <w:rPr>
          <w:sz w:val="20"/>
          <w:szCs w:val="20"/>
        </w:rPr>
        <w:t>No other income.</w:t>
      </w:r>
    </w:p>
    <w:p w14:paraId="00000035" w14:textId="77777777" w:rsidR="0094714B" w:rsidRDefault="00656490">
      <w:pPr>
        <w:rPr>
          <w:sz w:val="20"/>
          <w:szCs w:val="20"/>
        </w:rPr>
      </w:pPr>
      <w:r>
        <w:rPr>
          <w:sz w:val="20"/>
          <w:szCs w:val="20"/>
        </w:rPr>
        <w:t xml:space="preserve"> </w:t>
      </w:r>
    </w:p>
    <w:p w14:paraId="00000036" w14:textId="77777777" w:rsidR="0094714B" w:rsidRDefault="00656490">
      <w:pPr>
        <w:rPr>
          <w:b/>
          <w:sz w:val="20"/>
          <w:szCs w:val="20"/>
        </w:rPr>
      </w:pPr>
      <w:r>
        <w:rPr>
          <w:b/>
          <w:sz w:val="20"/>
          <w:szCs w:val="20"/>
        </w:rPr>
        <w:t>Actual Expenditures for 2019-2020 Budget Year*</w:t>
      </w:r>
    </w:p>
    <w:p w14:paraId="00000037" w14:textId="77777777" w:rsidR="0094714B" w:rsidRDefault="00656490">
      <w:pPr>
        <w:rPr>
          <w:sz w:val="20"/>
          <w:szCs w:val="20"/>
        </w:rPr>
      </w:pPr>
      <w:r>
        <w:rPr>
          <w:sz w:val="20"/>
          <w:szCs w:val="20"/>
        </w:rPr>
        <w:t>CCCD Membership Fee: $500.00</w:t>
      </w:r>
    </w:p>
    <w:p w14:paraId="00000038" w14:textId="77777777" w:rsidR="0094714B" w:rsidRDefault="00656490">
      <w:pPr>
        <w:rPr>
          <w:sz w:val="20"/>
          <w:szCs w:val="20"/>
        </w:rPr>
      </w:pPr>
      <w:r>
        <w:rPr>
          <w:sz w:val="20"/>
          <w:szCs w:val="20"/>
        </w:rPr>
        <w:t>Practitioner Grant: $750.00</w:t>
      </w:r>
    </w:p>
    <w:p w14:paraId="00000039" w14:textId="77777777" w:rsidR="0094714B" w:rsidRDefault="00656490">
      <w:pPr>
        <w:rPr>
          <w:sz w:val="20"/>
          <w:szCs w:val="20"/>
        </w:rPr>
      </w:pPr>
      <w:r>
        <w:rPr>
          <w:sz w:val="20"/>
          <w:szCs w:val="20"/>
        </w:rPr>
        <w:t>President expenses, 2019 Conference: $721.00</w:t>
      </w:r>
    </w:p>
    <w:p w14:paraId="0000003A" w14:textId="77777777" w:rsidR="0094714B" w:rsidRDefault="00656490">
      <w:pPr>
        <w:rPr>
          <w:sz w:val="20"/>
          <w:szCs w:val="20"/>
        </w:rPr>
      </w:pPr>
      <w:proofErr w:type="spellStart"/>
      <w:r>
        <w:rPr>
          <w:sz w:val="20"/>
          <w:szCs w:val="20"/>
        </w:rPr>
        <w:t>Cannexus</w:t>
      </w:r>
      <w:proofErr w:type="spellEnd"/>
      <w:r>
        <w:rPr>
          <w:sz w:val="20"/>
          <w:szCs w:val="20"/>
        </w:rPr>
        <w:t xml:space="preserve"> President Elect Registration Sponsorship: $480.25</w:t>
      </w:r>
    </w:p>
    <w:p w14:paraId="0000003B" w14:textId="77777777" w:rsidR="0094714B" w:rsidRDefault="00656490">
      <w:pPr>
        <w:rPr>
          <w:sz w:val="20"/>
          <w:szCs w:val="20"/>
        </w:rPr>
      </w:pPr>
      <w:r>
        <w:rPr>
          <w:sz w:val="20"/>
          <w:szCs w:val="20"/>
        </w:rPr>
        <w:t>2019 AGM Refreshments: $ 196.74</w:t>
      </w:r>
    </w:p>
    <w:p w14:paraId="0000003C" w14:textId="77777777" w:rsidR="0094714B" w:rsidRDefault="00656490">
      <w:pPr>
        <w:rPr>
          <w:sz w:val="20"/>
          <w:szCs w:val="20"/>
        </w:rPr>
      </w:pPr>
      <w:r>
        <w:rPr>
          <w:sz w:val="20"/>
          <w:szCs w:val="20"/>
        </w:rPr>
        <w:t>Cannexus20 Social: $155.27</w:t>
      </w:r>
    </w:p>
    <w:p w14:paraId="0000003D" w14:textId="77777777" w:rsidR="0094714B" w:rsidRDefault="00656490">
      <w:pPr>
        <w:rPr>
          <w:sz w:val="20"/>
          <w:szCs w:val="20"/>
        </w:rPr>
      </w:pPr>
      <w:r>
        <w:rPr>
          <w:sz w:val="20"/>
          <w:szCs w:val="20"/>
        </w:rPr>
        <w:t>Bank Fees: $55.00</w:t>
      </w:r>
    </w:p>
    <w:p w14:paraId="0000003E" w14:textId="77777777" w:rsidR="0094714B" w:rsidRDefault="00656490">
      <w:pPr>
        <w:rPr>
          <w:sz w:val="20"/>
          <w:szCs w:val="20"/>
        </w:rPr>
      </w:pPr>
      <w:r>
        <w:rPr>
          <w:sz w:val="20"/>
          <w:szCs w:val="20"/>
        </w:rPr>
        <w:t xml:space="preserve"> </w:t>
      </w:r>
    </w:p>
    <w:p w14:paraId="0000003F" w14:textId="77777777" w:rsidR="0094714B" w:rsidRDefault="00656490">
      <w:pPr>
        <w:rPr>
          <w:sz w:val="20"/>
          <w:szCs w:val="20"/>
        </w:rPr>
      </w:pPr>
      <w:r>
        <w:rPr>
          <w:sz w:val="20"/>
          <w:szCs w:val="20"/>
        </w:rPr>
        <w:t>*As known so far. We receive statements from the head office twice/year.</w:t>
      </w:r>
    </w:p>
    <w:p w14:paraId="00000040" w14:textId="77777777" w:rsidR="0094714B" w:rsidRDefault="00656490">
      <w:pPr>
        <w:rPr>
          <w:b/>
          <w:sz w:val="20"/>
          <w:szCs w:val="20"/>
        </w:rPr>
      </w:pPr>
      <w:r>
        <w:rPr>
          <w:b/>
          <w:sz w:val="20"/>
          <w:szCs w:val="20"/>
        </w:rPr>
        <w:t xml:space="preserve"> </w:t>
      </w:r>
    </w:p>
    <w:p w14:paraId="00000041" w14:textId="77777777" w:rsidR="0094714B" w:rsidRDefault="00656490">
      <w:pPr>
        <w:rPr>
          <w:sz w:val="20"/>
          <w:szCs w:val="20"/>
        </w:rPr>
      </w:pPr>
      <w:r>
        <w:rPr>
          <w:sz w:val="20"/>
          <w:szCs w:val="20"/>
        </w:rPr>
        <w:t xml:space="preserve">Motion to approve treasurer’s report: </w:t>
      </w:r>
    </w:p>
    <w:p w14:paraId="00000042" w14:textId="77777777" w:rsidR="0094714B" w:rsidRDefault="00656490">
      <w:pPr>
        <w:ind w:left="360"/>
        <w:rPr>
          <w:sz w:val="20"/>
          <w:szCs w:val="20"/>
        </w:rPr>
      </w:pPr>
      <w:r>
        <w:rPr>
          <w:sz w:val="20"/>
          <w:szCs w:val="20"/>
        </w:rPr>
        <w:t>Moti</w:t>
      </w:r>
      <w:r>
        <w:rPr>
          <w:sz w:val="20"/>
          <w:szCs w:val="20"/>
        </w:rPr>
        <w:t>on: Karen Barclay-Matheson</w:t>
      </w:r>
    </w:p>
    <w:p w14:paraId="00000043" w14:textId="77777777" w:rsidR="0094714B" w:rsidRDefault="00656490">
      <w:pPr>
        <w:ind w:left="360"/>
        <w:rPr>
          <w:sz w:val="20"/>
          <w:szCs w:val="20"/>
        </w:rPr>
      </w:pPr>
      <w:r>
        <w:rPr>
          <w:sz w:val="20"/>
          <w:szCs w:val="20"/>
        </w:rPr>
        <w:t>Seconded: Jenn Davies</w:t>
      </w:r>
    </w:p>
    <w:p w14:paraId="00000044" w14:textId="77777777" w:rsidR="0094714B" w:rsidRDefault="00656490">
      <w:pPr>
        <w:rPr>
          <w:sz w:val="20"/>
          <w:szCs w:val="20"/>
        </w:rPr>
      </w:pPr>
      <w:r>
        <w:rPr>
          <w:sz w:val="20"/>
          <w:szCs w:val="20"/>
        </w:rPr>
        <w:t>Motion to approve treasurer's report carried.</w:t>
      </w:r>
    </w:p>
    <w:p w14:paraId="00000045" w14:textId="77777777" w:rsidR="0094714B" w:rsidRDefault="00656490">
      <w:pPr>
        <w:rPr>
          <w:b/>
          <w:sz w:val="20"/>
          <w:szCs w:val="20"/>
        </w:rPr>
      </w:pPr>
      <w:r>
        <w:rPr>
          <w:b/>
          <w:sz w:val="20"/>
          <w:szCs w:val="20"/>
        </w:rPr>
        <w:t xml:space="preserve"> </w:t>
      </w:r>
    </w:p>
    <w:p w14:paraId="00000046" w14:textId="77777777" w:rsidR="0094714B" w:rsidRDefault="00656490">
      <w:pPr>
        <w:rPr>
          <w:b/>
          <w:sz w:val="20"/>
          <w:szCs w:val="20"/>
        </w:rPr>
      </w:pPr>
      <w:r>
        <w:rPr>
          <w:b/>
          <w:sz w:val="20"/>
          <w:szCs w:val="20"/>
        </w:rPr>
        <w:t>7. Confirmation of Executive for 2019 -2020</w:t>
      </w:r>
    </w:p>
    <w:p w14:paraId="00000047" w14:textId="77777777" w:rsidR="0094714B" w:rsidRDefault="00656490">
      <w:pPr>
        <w:rPr>
          <w:sz w:val="20"/>
          <w:szCs w:val="20"/>
        </w:rPr>
      </w:pPr>
      <w:r>
        <w:rPr>
          <w:sz w:val="20"/>
          <w:szCs w:val="20"/>
        </w:rPr>
        <w:t xml:space="preserve"> </w:t>
      </w:r>
    </w:p>
    <w:p w14:paraId="00000048" w14:textId="77777777" w:rsidR="0094714B" w:rsidRDefault="00656490">
      <w:pPr>
        <w:rPr>
          <w:sz w:val="20"/>
          <w:szCs w:val="20"/>
        </w:rPr>
      </w:pPr>
      <w:r>
        <w:rPr>
          <w:sz w:val="20"/>
          <w:szCs w:val="20"/>
        </w:rPr>
        <w:t>Dawn Schell, President</w:t>
      </w:r>
    </w:p>
    <w:p w14:paraId="00000049" w14:textId="77777777" w:rsidR="0094714B" w:rsidRDefault="00656490">
      <w:pPr>
        <w:rPr>
          <w:sz w:val="20"/>
          <w:szCs w:val="20"/>
        </w:rPr>
      </w:pPr>
      <w:r>
        <w:rPr>
          <w:sz w:val="20"/>
          <w:szCs w:val="20"/>
        </w:rPr>
        <w:t>President-elect (vacant)</w:t>
      </w:r>
    </w:p>
    <w:p w14:paraId="0000004A" w14:textId="77777777" w:rsidR="0094714B" w:rsidRDefault="00656490">
      <w:pPr>
        <w:rPr>
          <w:sz w:val="20"/>
          <w:szCs w:val="20"/>
        </w:rPr>
      </w:pPr>
      <w:r>
        <w:rPr>
          <w:sz w:val="20"/>
          <w:szCs w:val="20"/>
        </w:rPr>
        <w:t>Rebecca Hudson Breen, Past-President</w:t>
      </w:r>
    </w:p>
    <w:p w14:paraId="0000004B" w14:textId="77777777" w:rsidR="0094714B" w:rsidRDefault="00656490">
      <w:pPr>
        <w:rPr>
          <w:sz w:val="20"/>
          <w:szCs w:val="20"/>
        </w:rPr>
      </w:pPr>
      <w:r>
        <w:rPr>
          <w:sz w:val="20"/>
          <w:szCs w:val="20"/>
        </w:rPr>
        <w:t>Breanna Lawrence, Treasurer</w:t>
      </w:r>
    </w:p>
    <w:p w14:paraId="0000004C" w14:textId="77777777" w:rsidR="0094714B" w:rsidRDefault="00656490">
      <w:pPr>
        <w:rPr>
          <w:sz w:val="20"/>
          <w:szCs w:val="20"/>
        </w:rPr>
      </w:pPr>
      <w:r>
        <w:rPr>
          <w:sz w:val="20"/>
          <w:szCs w:val="20"/>
        </w:rPr>
        <w:t>Judith MacKinnon, Member-at-Large</w:t>
      </w:r>
    </w:p>
    <w:p w14:paraId="0000004D" w14:textId="77777777" w:rsidR="0094714B" w:rsidRDefault="00656490">
      <w:pPr>
        <w:rPr>
          <w:sz w:val="20"/>
          <w:szCs w:val="20"/>
        </w:rPr>
      </w:pPr>
      <w:r>
        <w:rPr>
          <w:sz w:val="20"/>
          <w:szCs w:val="20"/>
        </w:rPr>
        <w:t>Connie Covey, Member-at-Large</w:t>
      </w:r>
    </w:p>
    <w:p w14:paraId="0000004E" w14:textId="77777777" w:rsidR="0094714B" w:rsidRDefault="00656490">
      <w:pPr>
        <w:rPr>
          <w:sz w:val="20"/>
          <w:szCs w:val="20"/>
        </w:rPr>
      </w:pPr>
      <w:r>
        <w:rPr>
          <w:sz w:val="20"/>
          <w:szCs w:val="20"/>
        </w:rPr>
        <w:t>Lauren Wallis, Member-at-Large</w:t>
      </w:r>
    </w:p>
    <w:p w14:paraId="0000004F" w14:textId="77777777" w:rsidR="0094714B" w:rsidRDefault="00656490">
      <w:pPr>
        <w:rPr>
          <w:b/>
          <w:sz w:val="20"/>
          <w:szCs w:val="20"/>
        </w:rPr>
      </w:pPr>
      <w:r>
        <w:rPr>
          <w:b/>
          <w:sz w:val="20"/>
          <w:szCs w:val="20"/>
        </w:rPr>
        <w:t xml:space="preserve"> </w:t>
      </w:r>
    </w:p>
    <w:p w14:paraId="00000050" w14:textId="77777777" w:rsidR="0094714B" w:rsidRDefault="00656490">
      <w:pPr>
        <w:rPr>
          <w:b/>
          <w:sz w:val="20"/>
          <w:szCs w:val="20"/>
        </w:rPr>
      </w:pPr>
      <w:r>
        <w:rPr>
          <w:b/>
          <w:sz w:val="20"/>
          <w:szCs w:val="20"/>
        </w:rPr>
        <w:t>Discussion / Questions</w:t>
      </w:r>
    </w:p>
    <w:p w14:paraId="00000051" w14:textId="77777777" w:rsidR="0094714B" w:rsidRDefault="00656490">
      <w:pPr>
        <w:rPr>
          <w:sz w:val="20"/>
          <w:szCs w:val="20"/>
        </w:rPr>
      </w:pPr>
      <w:r>
        <w:rPr>
          <w:sz w:val="20"/>
          <w:szCs w:val="20"/>
        </w:rPr>
        <w:t xml:space="preserve"> </w:t>
      </w:r>
    </w:p>
    <w:p w14:paraId="00000052" w14:textId="77777777" w:rsidR="0094714B" w:rsidRDefault="00656490">
      <w:pPr>
        <w:rPr>
          <w:sz w:val="20"/>
          <w:szCs w:val="20"/>
        </w:rPr>
      </w:pPr>
      <w:r>
        <w:rPr>
          <w:sz w:val="20"/>
          <w:szCs w:val="20"/>
        </w:rPr>
        <w:t>Conducted 24 CBC radio interviews, Canada-wide May 11, 2020 (A link to the interview will be shared)</w:t>
      </w:r>
    </w:p>
    <w:p w14:paraId="00000053" w14:textId="77777777" w:rsidR="0094714B" w:rsidRDefault="00656490">
      <w:pPr>
        <w:rPr>
          <w:sz w:val="20"/>
          <w:szCs w:val="20"/>
        </w:rPr>
      </w:pPr>
      <w:r>
        <w:rPr>
          <w:sz w:val="20"/>
          <w:szCs w:val="20"/>
        </w:rPr>
        <w:t>Special thank you Rebecca Hudson Breen for her work in the role of president for the Career Counsellor's Chapter.</w:t>
      </w:r>
    </w:p>
    <w:p w14:paraId="00000054" w14:textId="77777777" w:rsidR="0094714B" w:rsidRDefault="00656490">
      <w:pPr>
        <w:rPr>
          <w:sz w:val="20"/>
          <w:szCs w:val="20"/>
        </w:rPr>
      </w:pPr>
      <w:r>
        <w:rPr>
          <w:sz w:val="20"/>
          <w:szCs w:val="20"/>
        </w:rPr>
        <w:t xml:space="preserve"> </w:t>
      </w:r>
    </w:p>
    <w:p w14:paraId="00000055" w14:textId="77777777" w:rsidR="0094714B" w:rsidRDefault="00656490">
      <w:pPr>
        <w:rPr>
          <w:sz w:val="20"/>
          <w:szCs w:val="20"/>
        </w:rPr>
      </w:pPr>
      <w:r>
        <w:rPr>
          <w:sz w:val="20"/>
          <w:szCs w:val="20"/>
        </w:rPr>
        <w:t>Motion to Adjourn: Teresa Francis</w:t>
      </w:r>
    </w:p>
    <w:p w14:paraId="00000056" w14:textId="77777777" w:rsidR="0094714B" w:rsidRDefault="00656490">
      <w:pPr>
        <w:rPr>
          <w:sz w:val="20"/>
          <w:szCs w:val="20"/>
        </w:rPr>
      </w:pPr>
      <w:r>
        <w:rPr>
          <w:sz w:val="20"/>
          <w:szCs w:val="20"/>
        </w:rPr>
        <w:t xml:space="preserve"> </w:t>
      </w:r>
    </w:p>
    <w:p w14:paraId="00000057" w14:textId="77777777" w:rsidR="0094714B" w:rsidRDefault="00656490">
      <w:pPr>
        <w:rPr>
          <w:sz w:val="20"/>
          <w:szCs w:val="20"/>
        </w:rPr>
      </w:pPr>
      <w:r>
        <w:rPr>
          <w:sz w:val="20"/>
          <w:szCs w:val="20"/>
        </w:rPr>
        <w:t>Mee</w:t>
      </w:r>
      <w:r>
        <w:rPr>
          <w:sz w:val="20"/>
          <w:szCs w:val="20"/>
        </w:rPr>
        <w:t>ting adjourned</w:t>
      </w:r>
    </w:p>
    <w:p w14:paraId="00000058" w14:textId="58DB2CB7" w:rsidR="0094714B" w:rsidRDefault="0094714B"/>
    <w:p w14:paraId="5F4200D3" w14:textId="77777777" w:rsidR="00381D13" w:rsidRDefault="00381D13" w:rsidP="00381D13">
      <w:pPr>
        <w:ind w:hanging="2"/>
        <w:jc w:val="center"/>
        <w:rPr>
          <w:rFonts w:ascii="Calibri" w:eastAsia="Calibri" w:hAnsi="Calibri" w:cs="Calibri"/>
          <w:sz w:val="24"/>
          <w:szCs w:val="24"/>
        </w:rPr>
      </w:pPr>
      <w:r>
        <w:rPr>
          <w:rFonts w:ascii="Calibri" w:eastAsia="Calibri" w:hAnsi="Calibri" w:cs="Calibri"/>
          <w:b/>
          <w:sz w:val="24"/>
          <w:szCs w:val="24"/>
        </w:rPr>
        <w:lastRenderedPageBreak/>
        <w:t>CCPA Career Counsellors Chapter</w:t>
      </w:r>
    </w:p>
    <w:p w14:paraId="022682D6" w14:textId="77777777" w:rsidR="00381D13" w:rsidRDefault="00381D13" w:rsidP="00381D13">
      <w:pPr>
        <w:ind w:hanging="2"/>
        <w:jc w:val="center"/>
        <w:rPr>
          <w:rFonts w:ascii="Calibri" w:eastAsia="Calibri" w:hAnsi="Calibri" w:cs="Calibri"/>
          <w:sz w:val="24"/>
          <w:szCs w:val="24"/>
        </w:rPr>
      </w:pPr>
      <w:r>
        <w:rPr>
          <w:rFonts w:ascii="Calibri" w:eastAsia="Calibri" w:hAnsi="Calibri" w:cs="Calibri"/>
          <w:b/>
          <w:sz w:val="24"/>
          <w:szCs w:val="24"/>
        </w:rPr>
        <w:t xml:space="preserve">President’s Annual Report </w:t>
      </w:r>
    </w:p>
    <w:p w14:paraId="1A75F99A" w14:textId="77777777" w:rsidR="00381D13" w:rsidRDefault="00381D13" w:rsidP="00381D13">
      <w:pPr>
        <w:ind w:hanging="2"/>
        <w:jc w:val="center"/>
        <w:rPr>
          <w:rFonts w:ascii="Calibri" w:eastAsia="Calibri" w:hAnsi="Calibri" w:cs="Calibri"/>
          <w:sz w:val="24"/>
          <w:szCs w:val="24"/>
        </w:rPr>
      </w:pPr>
      <w:r>
        <w:rPr>
          <w:rFonts w:ascii="Calibri" w:eastAsia="Calibri" w:hAnsi="Calibri" w:cs="Calibri"/>
          <w:b/>
          <w:sz w:val="24"/>
          <w:szCs w:val="24"/>
        </w:rPr>
        <w:t>April 2020</w:t>
      </w:r>
    </w:p>
    <w:p w14:paraId="3AF542B8" w14:textId="77777777" w:rsidR="00381D13" w:rsidRDefault="00381D13" w:rsidP="00381D13">
      <w:pPr>
        <w:ind w:hanging="2"/>
        <w:jc w:val="center"/>
        <w:rPr>
          <w:rFonts w:ascii="Calibri" w:eastAsia="Calibri" w:hAnsi="Calibri" w:cs="Calibri"/>
          <w:sz w:val="24"/>
          <w:szCs w:val="24"/>
        </w:rPr>
      </w:pPr>
    </w:p>
    <w:p w14:paraId="6E0D590B"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Introduction:</w:t>
      </w:r>
    </w:p>
    <w:p w14:paraId="111DF0C9"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The Career Counsellors Chapter is engaged throughout the year in a range of activities. We engage through social media as well as communicating with our members via email and the Chapter newsletter, the Communique. We are actively involved in Canada Career Month and with the Canadian Council for Career Development, including the current project to update competency standards in career development. In the coming year we will offer both Chapter awards – the </w:t>
      </w:r>
      <w:proofErr w:type="spellStart"/>
      <w:r>
        <w:rPr>
          <w:rFonts w:ascii="Calibri" w:eastAsia="Calibri" w:hAnsi="Calibri" w:cs="Calibri"/>
          <w:i/>
          <w:sz w:val="24"/>
          <w:szCs w:val="24"/>
        </w:rPr>
        <w:t>Dr.</w:t>
      </w:r>
      <w:proofErr w:type="spellEnd"/>
      <w:r>
        <w:rPr>
          <w:rFonts w:ascii="Calibri" w:eastAsia="Calibri" w:hAnsi="Calibri" w:cs="Calibri"/>
          <w:i/>
          <w:sz w:val="24"/>
          <w:szCs w:val="24"/>
        </w:rPr>
        <w:t xml:space="preserve"> R. Vance Peavey Travel Bursary</w:t>
      </w:r>
      <w:r>
        <w:rPr>
          <w:rFonts w:ascii="Calibri" w:eastAsia="Calibri" w:hAnsi="Calibri" w:cs="Calibri"/>
          <w:sz w:val="24"/>
          <w:szCs w:val="24"/>
        </w:rPr>
        <w:t xml:space="preserve"> and the bi-annual </w:t>
      </w:r>
      <w:r>
        <w:rPr>
          <w:rFonts w:ascii="Calibri" w:eastAsia="Calibri" w:hAnsi="Calibri" w:cs="Calibri"/>
          <w:i/>
          <w:sz w:val="24"/>
          <w:szCs w:val="24"/>
        </w:rPr>
        <w:t>Career Counsellors Chapter Practitioner Grant for Practice-Based Research</w:t>
      </w:r>
      <w:r>
        <w:rPr>
          <w:rFonts w:ascii="Calibri" w:eastAsia="Calibri" w:hAnsi="Calibri" w:cs="Calibri"/>
          <w:sz w:val="24"/>
          <w:szCs w:val="24"/>
        </w:rPr>
        <w:t>. We also represent the Chapter at national conferences and in our relationship with CCPA. This past year we launched a Chapter Task Force to advocate for greater awareness of the profession of career counselling as a unique specialization and set of competencies, with important contributions to make in the ever-evolving world of work.</w:t>
      </w:r>
    </w:p>
    <w:p w14:paraId="44AB172D" w14:textId="77777777" w:rsidR="00381D13" w:rsidRDefault="00381D13" w:rsidP="00381D13">
      <w:pPr>
        <w:ind w:hanging="2"/>
        <w:rPr>
          <w:rFonts w:ascii="Calibri" w:eastAsia="Calibri" w:hAnsi="Calibri" w:cs="Calibri"/>
          <w:sz w:val="24"/>
          <w:szCs w:val="24"/>
        </w:rPr>
      </w:pPr>
    </w:p>
    <w:p w14:paraId="72A4F01D"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Details of Chapter activities and projects are included in this annual report, which we invite you to review.</w:t>
      </w:r>
    </w:p>
    <w:p w14:paraId="3C9C6F6A" w14:textId="77777777" w:rsidR="00381D13" w:rsidRDefault="00381D13" w:rsidP="00381D13">
      <w:pPr>
        <w:ind w:hanging="2"/>
        <w:rPr>
          <w:rFonts w:ascii="Calibri" w:eastAsia="Calibri" w:hAnsi="Calibri" w:cs="Calibri"/>
          <w:sz w:val="24"/>
          <w:szCs w:val="24"/>
        </w:rPr>
      </w:pPr>
    </w:p>
    <w:p w14:paraId="586AF81E" w14:textId="77777777" w:rsidR="00381D13" w:rsidRDefault="00381D13" w:rsidP="00381D13">
      <w:pPr>
        <w:ind w:hanging="2"/>
        <w:rPr>
          <w:rFonts w:ascii="Calibri" w:eastAsia="Calibri" w:hAnsi="Calibri" w:cs="Calibri"/>
          <w:sz w:val="24"/>
          <w:szCs w:val="24"/>
        </w:rPr>
      </w:pPr>
      <w:r>
        <w:rPr>
          <w:rFonts w:ascii="Calibri" w:eastAsia="Calibri" w:hAnsi="Calibri" w:cs="Calibri"/>
          <w:b/>
          <w:sz w:val="24"/>
          <w:szCs w:val="24"/>
          <w:u w:val="single"/>
        </w:rPr>
        <w:t>Chapter Officers (additional responsibilities in parentheses)</w:t>
      </w:r>
      <w:r>
        <w:rPr>
          <w:rFonts w:ascii="Calibri" w:eastAsia="Calibri" w:hAnsi="Calibri" w:cs="Calibri"/>
          <w:sz w:val="24"/>
          <w:szCs w:val="24"/>
        </w:rPr>
        <w:t>:</w:t>
      </w:r>
    </w:p>
    <w:p w14:paraId="1ABD8319"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Rebecca Hudson Breen, President (Chair, Research Sub-Committee) </w:t>
      </w:r>
    </w:p>
    <w:p w14:paraId="735B14A5"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Dawn Schell, President-Elect </w:t>
      </w:r>
    </w:p>
    <w:p w14:paraId="0833F17C"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Teresa Francis, Past-President (Communique; Research Sub-Committee)</w:t>
      </w:r>
    </w:p>
    <w:p w14:paraId="4BC3D91E"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Breanna Lawrence, Treasurer</w:t>
      </w:r>
    </w:p>
    <w:p w14:paraId="336D4125"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Judith MacKinnon, Member-at-Large (</w:t>
      </w:r>
      <w:proofErr w:type="gramStart"/>
      <w:r>
        <w:rPr>
          <w:rFonts w:ascii="Calibri" w:eastAsia="Calibri" w:hAnsi="Calibri" w:cs="Calibri"/>
          <w:sz w:val="24"/>
          <w:szCs w:val="24"/>
        </w:rPr>
        <w:t>Social Media</w:t>
      </w:r>
      <w:proofErr w:type="gramEnd"/>
      <w:r>
        <w:rPr>
          <w:rFonts w:ascii="Calibri" w:eastAsia="Calibri" w:hAnsi="Calibri" w:cs="Calibri"/>
          <w:sz w:val="24"/>
          <w:szCs w:val="24"/>
        </w:rPr>
        <w:t xml:space="preserve"> – Twitter/Facebook/LinkedIn)</w:t>
      </w:r>
    </w:p>
    <w:p w14:paraId="0168FBD7"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Connie Covey, Member-at-Large (Secretary)</w:t>
      </w:r>
    </w:p>
    <w:p w14:paraId="339220F4"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Lauren Wallis, Member-at-Large (</w:t>
      </w:r>
      <w:proofErr w:type="gramStart"/>
      <w:r>
        <w:rPr>
          <w:rFonts w:ascii="Calibri" w:eastAsia="Calibri" w:hAnsi="Calibri" w:cs="Calibri"/>
          <w:sz w:val="24"/>
          <w:szCs w:val="24"/>
        </w:rPr>
        <w:t>Social Media</w:t>
      </w:r>
      <w:proofErr w:type="gramEnd"/>
      <w:r>
        <w:rPr>
          <w:rFonts w:ascii="Calibri" w:eastAsia="Calibri" w:hAnsi="Calibri" w:cs="Calibri"/>
          <w:sz w:val="24"/>
          <w:szCs w:val="24"/>
        </w:rPr>
        <w:t xml:space="preserve"> – Blog)</w:t>
      </w:r>
    </w:p>
    <w:p w14:paraId="0806ECD0" w14:textId="77777777" w:rsidR="00381D13" w:rsidRDefault="00381D13" w:rsidP="00381D13">
      <w:pPr>
        <w:ind w:hanging="2"/>
        <w:rPr>
          <w:rFonts w:ascii="Calibri" w:eastAsia="Calibri" w:hAnsi="Calibri" w:cs="Calibri"/>
          <w:sz w:val="24"/>
          <w:szCs w:val="24"/>
        </w:rPr>
      </w:pPr>
    </w:p>
    <w:p w14:paraId="0CB7A113" w14:textId="77777777" w:rsidR="00381D13" w:rsidRDefault="00381D13" w:rsidP="00381D13">
      <w:pPr>
        <w:ind w:hanging="2"/>
        <w:rPr>
          <w:rFonts w:ascii="Calibri" w:eastAsia="Calibri" w:hAnsi="Calibri" w:cs="Calibri"/>
          <w:sz w:val="24"/>
          <w:szCs w:val="24"/>
        </w:rPr>
      </w:pPr>
      <w:r>
        <w:rPr>
          <w:rFonts w:ascii="Calibri" w:eastAsia="Calibri" w:hAnsi="Calibri" w:cs="Calibri"/>
          <w:b/>
          <w:sz w:val="24"/>
          <w:szCs w:val="24"/>
          <w:u w:val="single"/>
        </w:rPr>
        <w:t>Membership</w:t>
      </w:r>
      <w:r>
        <w:rPr>
          <w:rFonts w:ascii="Calibri" w:eastAsia="Calibri" w:hAnsi="Calibri" w:cs="Calibri"/>
          <w:b/>
          <w:sz w:val="24"/>
          <w:szCs w:val="24"/>
        </w:rPr>
        <w:t>:</w:t>
      </w:r>
      <w:r>
        <w:rPr>
          <w:rFonts w:ascii="Calibri" w:eastAsia="Calibri" w:hAnsi="Calibri" w:cs="Calibri"/>
          <w:b/>
          <w:sz w:val="24"/>
          <w:szCs w:val="24"/>
        </w:rPr>
        <w:tab/>
      </w:r>
    </w:p>
    <w:p w14:paraId="7BAB05E4" w14:textId="77777777" w:rsidR="00381D13" w:rsidRDefault="00381D13" w:rsidP="00381D13">
      <w:pPr>
        <w:ind w:hanging="2"/>
      </w:pPr>
      <w:r>
        <w:rPr>
          <w:rFonts w:ascii="Calibri" w:eastAsia="Calibri" w:hAnsi="Calibri" w:cs="Calibri"/>
          <w:sz w:val="24"/>
          <w:szCs w:val="24"/>
        </w:rPr>
        <w:t>Membership numbers have remained fairly steady over the past year, although slightly below last year. Membership as of April 2020 is 215, compared to 219 members in April of 2019.</w:t>
      </w:r>
      <w:r>
        <w:rPr>
          <w:rFonts w:ascii="Calibri" w:eastAsia="Calibri" w:hAnsi="Calibri" w:cs="Calibri"/>
          <w:b/>
          <w:sz w:val="24"/>
          <w:szCs w:val="24"/>
        </w:rPr>
        <w:t xml:space="preserve"> </w:t>
      </w:r>
      <w:r>
        <w:rPr>
          <w:rFonts w:ascii="Calibri" w:eastAsia="Calibri" w:hAnsi="Calibri" w:cs="Calibri"/>
          <w:sz w:val="24"/>
          <w:szCs w:val="24"/>
        </w:rPr>
        <w:t xml:space="preserve">Membership has continued to be fairly steady for the past two years, although membership is still below the April 2017 membership numbers of 258. We are happy to see that membership numbers seem to be </w:t>
      </w:r>
      <w:proofErr w:type="gramStart"/>
      <w:r>
        <w:rPr>
          <w:rFonts w:ascii="Calibri" w:eastAsia="Calibri" w:hAnsi="Calibri" w:cs="Calibri"/>
          <w:sz w:val="24"/>
          <w:szCs w:val="24"/>
        </w:rPr>
        <w:t>stabilizing, and</w:t>
      </w:r>
      <w:proofErr w:type="gramEnd"/>
      <w:r>
        <w:rPr>
          <w:rFonts w:ascii="Calibri" w:eastAsia="Calibri" w:hAnsi="Calibri" w:cs="Calibri"/>
          <w:sz w:val="24"/>
          <w:szCs w:val="24"/>
        </w:rPr>
        <w:t xml:space="preserve"> remain committed to advocating for the profession of Career Counselling and in making membership in our Chapter meaningful and worthwhile. </w:t>
      </w:r>
    </w:p>
    <w:p w14:paraId="6B0DF5EC" w14:textId="77777777" w:rsidR="00381D13" w:rsidRDefault="00381D13" w:rsidP="00381D13">
      <w:pPr>
        <w:ind w:hanging="2"/>
        <w:rPr>
          <w:rFonts w:ascii="Calibri" w:eastAsia="Calibri" w:hAnsi="Calibri" w:cs="Calibri"/>
          <w:b/>
          <w:sz w:val="24"/>
          <w:szCs w:val="24"/>
          <w:u w:val="single"/>
        </w:rPr>
      </w:pPr>
    </w:p>
    <w:p w14:paraId="11A04B29"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 xml:space="preserve">Meetings: </w:t>
      </w:r>
    </w:p>
    <w:p w14:paraId="4D701113"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The Executive met monthly via videoconference over the past year, holding a total of 10 meetings.</w:t>
      </w:r>
    </w:p>
    <w:p w14:paraId="5F4BF40C" w14:textId="77777777" w:rsidR="00381D13" w:rsidRDefault="00381D13" w:rsidP="00381D13">
      <w:pPr>
        <w:ind w:hanging="2"/>
        <w:rPr>
          <w:rFonts w:ascii="Calibri" w:eastAsia="Calibri" w:hAnsi="Calibri" w:cs="Calibri"/>
          <w:sz w:val="24"/>
          <w:szCs w:val="24"/>
        </w:rPr>
      </w:pPr>
    </w:p>
    <w:p w14:paraId="7FDE4AA5"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Chapter Finances</w:t>
      </w:r>
    </w:p>
    <w:p w14:paraId="0DE2976D"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sz w:val="24"/>
          <w:szCs w:val="24"/>
        </w:rPr>
        <w:t xml:space="preserve">The finances of the Career Counsellors Chapter are stable, with expenditures in line with 2019-2020 projections. Balance as of April 2020 was $7982.30. The report of the Treasurer, Breanna Lawrence, is appended to this report, on page 5, along with the Chapter budget document.    </w:t>
      </w:r>
    </w:p>
    <w:p w14:paraId="48D7F143"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 </w:t>
      </w:r>
    </w:p>
    <w:p w14:paraId="1F4F67D1" w14:textId="77777777" w:rsidR="00381D13" w:rsidRDefault="00381D13" w:rsidP="00381D13">
      <w:pPr>
        <w:ind w:hanging="2"/>
        <w:rPr>
          <w:rFonts w:ascii="Calibri" w:eastAsia="Calibri" w:hAnsi="Calibri" w:cs="Calibri"/>
          <w:b/>
          <w:sz w:val="24"/>
          <w:szCs w:val="24"/>
          <w:u w:val="single"/>
        </w:rPr>
      </w:pPr>
    </w:p>
    <w:p w14:paraId="444E738C" w14:textId="77777777" w:rsidR="00381D13" w:rsidRDefault="00381D13" w:rsidP="00381D13">
      <w:pPr>
        <w:ind w:hanging="2"/>
        <w:rPr>
          <w:rFonts w:ascii="Calibri" w:eastAsia="Calibri" w:hAnsi="Calibri" w:cs="Calibri"/>
          <w:sz w:val="24"/>
          <w:szCs w:val="24"/>
        </w:rPr>
      </w:pPr>
      <w:r>
        <w:rPr>
          <w:rFonts w:ascii="Calibri" w:eastAsia="Calibri" w:hAnsi="Calibri" w:cs="Calibri"/>
          <w:b/>
          <w:sz w:val="24"/>
          <w:szCs w:val="24"/>
          <w:u w:val="single"/>
        </w:rPr>
        <w:t>Priorities 2019-2020</w:t>
      </w:r>
      <w:r>
        <w:rPr>
          <w:rFonts w:ascii="Calibri" w:eastAsia="Calibri" w:hAnsi="Calibri" w:cs="Calibri"/>
          <w:b/>
          <w:sz w:val="24"/>
          <w:szCs w:val="24"/>
        </w:rPr>
        <w:t>:</w:t>
      </w:r>
    </w:p>
    <w:p w14:paraId="10B3ABA9" w14:textId="77777777" w:rsidR="00381D13" w:rsidRDefault="00381D13" w:rsidP="00381D13">
      <w:pPr>
        <w:ind w:hanging="2"/>
        <w:rPr>
          <w:rFonts w:ascii="Calibri" w:eastAsia="Calibri" w:hAnsi="Calibri" w:cs="Calibri"/>
          <w:color w:val="000000"/>
          <w:sz w:val="24"/>
          <w:szCs w:val="24"/>
        </w:rPr>
      </w:pPr>
      <w:r>
        <w:rPr>
          <w:rFonts w:ascii="Calibri" w:eastAsia="Calibri" w:hAnsi="Calibri" w:cs="Calibri"/>
          <w:sz w:val="24"/>
          <w:szCs w:val="24"/>
        </w:rPr>
        <w:t xml:space="preserve">In addition to ongoing activities, the Executive established the following priorities for 2019-2020: </w:t>
      </w:r>
    </w:p>
    <w:p w14:paraId="57CD3827" w14:textId="77777777" w:rsidR="00381D13" w:rsidRDefault="00381D13" w:rsidP="00381D13">
      <w:pPr>
        <w:numPr>
          <w:ilvl w:val="0"/>
          <w:numId w:val="1"/>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Issues Paper – Career Counselling and Mental Health – completion of paper</w:t>
      </w:r>
    </w:p>
    <w:p w14:paraId="76F00E20" w14:textId="77777777" w:rsidR="00381D13" w:rsidRDefault="00381D13" w:rsidP="00381D13">
      <w:pPr>
        <w:numPr>
          <w:ilvl w:val="0"/>
          <w:numId w:val="1"/>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Participation and contribution to Canada Career Month</w:t>
      </w:r>
    </w:p>
    <w:p w14:paraId="725AD948" w14:textId="77777777" w:rsidR="00381D13" w:rsidRDefault="00381D13" w:rsidP="00381D13">
      <w:pPr>
        <w:numPr>
          <w:ilvl w:val="0"/>
          <w:numId w:val="1"/>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sz w:val="24"/>
          <w:szCs w:val="24"/>
        </w:rPr>
      </w:pPr>
      <w:r>
        <w:rPr>
          <w:rFonts w:ascii="Calibri" w:eastAsia="Calibri" w:hAnsi="Calibri" w:cs="Calibri"/>
          <w:sz w:val="24"/>
          <w:szCs w:val="24"/>
        </w:rPr>
        <w:t>Practitioner Grant and Vance Peavy Scholarship award competitions</w:t>
      </w:r>
    </w:p>
    <w:p w14:paraId="224EA282" w14:textId="77777777" w:rsidR="00381D13" w:rsidRDefault="00381D13" w:rsidP="00381D13">
      <w:pPr>
        <w:ind w:hanging="2"/>
        <w:rPr>
          <w:rFonts w:ascii="Calibri" w:eastAsia="Calibri" w:hAnsi="Calibri" w:cs="Calibri"/>
          <w:sz w:val="24"/>
          <w:szCs w:val="24"/>
          <w:u w:val="single"/>
        </w:rPr>
      </w:pPr>
    </w:p>
    <w:p w14:paraId="3DBD18BD"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Communications and Member Outreach</w:t>
      </w:r>
    </w:p>
    <w:p w14:paraId="1A6AD764"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The Chapter uses a variety of channels to reach our members. In 2019-2020 we:</w:t>
      </w:r>
    </w:p>
    <w:p w14:paraId="0FD5CACF" w14:textId="77777777" w:rsidR="00381D13" w:rsidRDefault="00381D13" w:rsidP="00381D13">
      <w:pPr>
        <w:numPr>
          <w:ilvl w:val="0"/>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 xml:space="preserve">Continued with our strong presence on social media via Twitter, LinkedIn and Facebook. The Chapter Twitter has a strong following, which continues to steadily increase. </w:t>
      </w:r>
    </w:p>
    <w:p w14:paraId="17D21283" w14:textId="77777777" w:rsidR="00381D13" w:rsidRDefault="00381D13" w:rsidP="00381D13">
      <w:pPr>
        <w:numPr>
          <w:ilvl w:val="0"/>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 xml:space="preserve">Maintained the Chapter blog, which continues to draw international readership.  A </w:t>
      </w:r>
      <w:r>
        <w:t>May 2019 post by Lauren Wallis - “Intentional Conference Attending” garnered 278 page views.</w:t>
      </w:r>
    </w:p>
    <w:p w14:paraId="711CDE9D" w14:textId="77777777" w:rsidR="00381D13" w:rsidRDefault="00381D13" w:rsidP="00381D13">
      <w:pPr>
        <w:numPr>
          <w:ilvl w:val="0"/>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Produced and distributed to our membership three issues of our Chapter newsletter, the Communique.</w:t>
      </w:r>
    </w:p>
    <w:p w14:paraId="7B95219F"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Judith MacKinnon’s (social media) and Lauren Wallis’ (blog) reports are appended to this report (see pages 5-6). </w:t>
      </w:r>
    </w:p>
    <w:p w14:paraId="2337C2E1" w14:textId="77777777" w:rsidR="00381D13" w:rsidRDefault="00381D13" w:rsidP="00381D13">
      <w:pPr>
        <w:ind w:hanging="2"/>
        <w:rPr>
          <w:rFonts w:ascii="Calibri" w:eastAsia="Calibri" w:hAnsi="Calibri" w:cs="Calibri"/>
          <w:sz w:val="24"/>
          <w:szCs w:val="24"/>
        </w:rPr>
      </w:pPr>
    </w:p>
    <w:p w14:paraId="2D3BFDCB"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 xml:space="preserve">Awards </w:t>
      </w:r>
    </w:p>
    <w:p w14:paraId="7184163B"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The annual </w:t>
      </w:r>
      <w:proofErr w:type="spellStart"/>
      <w:r>
        <w:rPr>
          <w:rFonts w:ascii="Calibri" w:eastAsia="Calibri" w:hAnsi="Calibri" w:cs="Calibri"/>
          <w:b/>
          <w:sz w:val="24"/>
          <w:szCs w:val="24"/>
        </w:rPr>
        <w:t>Dr.</w:t>
      </w:r>
      <w:proofErr w:type="spellEnd"/>
      <w:r>
        <w:rPr>
          <w:rFonts w:ascii="Calibri" w:eastAsia="Calibri" w:hAnsi="Calibri" w:cs="Calibri"/>
          <w:b/>
          <w:sz w:val="24"/>
          <w:szCs w:val="24"/>
        </w:rPr>
        <w:t xml:space="preserve"> R. Vance Peavy Travel Bursary</w:t>
      </w:r>
      <w:r>
        <w:rPr>
          <w:rFonts w:ascii="Calibri" w:eastAsia="Calibri" w:hAnsi="Calibri" w:cs="Calibri"/>
          <w:sz w:val="24"/>
          <w:szCs w:val="24"/>
        </w:rPr>
        <w:t xml:space="preserve"> was not awarded this year. Executive members contacted faculty in Counselling programs across the country to advertise the competition. We will continue to make efforts to encourage student work in Career Counselling through promotion of this award, and additional promotional materials will be developed in time for the 2020 award deadline.</w:t>
      </w:r>
    </w:p>
    <w:p w14:paraId="7355CC31" w14:textId="77777777" w:rsidR="00381D13" w:rsidRDefault="00381D13" w:rsidP="00381D13">
      <w:pPr>
        <w:ind w:hanging="2"/>
        <w:rPr>
          <w:rFonts w:ascii="Calibri" w:eastAsia="Calibri" w:hAnsi="Calibri" w:cs="Calibri"/>
          <w:sz w:val="24"/>
          <w:szCs w:val="24"/>
        </w:rPr>
      </w:pPr>
    </w:p>
    <w:p w14:paraId="3D877042" w14:textId="77777777" w:rsidR="00381D13" w:rsidRDefault="00381D13" w:rsidP="00381D13">
      <w:pPr>
        <w:pBdr>
          <w:top w:val="nil"/>
          <w:left w:val="nil"/>
          <w:bottom w:val="nil"/>
          <w:right w:val="nil"/>
          <w:between w:val="nil"/>
        </w:pBdr>
        <w:spacing w:line="240" w:lineRule="auto"/>
        <w:ind w:hanging="2"/>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b/>
          <w:color w:val="000000"/>
          <w:sz w:val="24"/>
          <w:szCs w:val="24"/>
        </w:rPr>
        <w:t>Career Counsello</w:t>
      </w:r>
      <w:r>
        <w:rPr>
          <w:rFonts w:ascii="Calibri" w:eastAsia="Calibri" w:hAnsi="Calibri" w:cs="Calibri"/>
          <w:b/>
          <w:sz w:val="24"/>
          <w:szCs w:val="24"/>
        </w:rPr>
        <w:t>rs Chapter Practitioner Grant for Practice-Based Research</w:t>
      </w:r>
      <w:r>
        <w:rPr>
          <w:rFonts w:ascii="Calibri" w:eastAsia="Calibri" w:hAnsi="Calibri" w:cs="Calibri"/>
          <w:sz w:val="24"/>
          <w:szCs w:val="24"/>
        </w:rPr>
        <w:t xml:space="preserve"> was awarded to Michel Turcotte for his project “Une analyse du </w:t>
      </w:r>
      <w:proofErr w:type="spellStart"/>
      <w:r>
        <w:rPr>
          <w:rFonts w:ascii="Calibri" w:eastAsia="Calibri" w:hAnsi="Calibri" w:cs="Calibri"/>
          <w:sz w:val="24"/>
          <w:szCs w:val="24"/>
        </w:rPr>
        <w:t>transfert</w:t>
      </w:r>
      <w:proofErr w:type="spellEnd"/>
      <w:r>
        <w:rPr>
          <w:rFonts w:ascii="Calibri" w:eastAsia="Calibri" w:hAnsi="Calibri" w:cs="Calibri"/>
          <w:sz w:val="24"/>
          <w:szCs w:val="24"/>
        </w:rPr>
        <w:t xml:space="preserve"> et de la production de </w:t>
      </w:r>
      <w:proofErr w:type="spellStart"/>
      <w:r>
        <w:rPr>
          <w:rFonts w:ascii="Calibri" w:eastAsia="Calibri" w:hAnsi="Calibri" w:cs="Calibri"/>
          <w:sz w:val="24"/>
          <w:szCs w:val="24"/>
        </w:rPr>
        <w:t>savoirs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professionnels</w:t>
      </w:r>
      <w:proofErr w:type="spellEnd"/>
      <w:r>
        <w:rPr>
          <w:rFonts w:ascii="Calibri" w:eastAsia="Calibri" w:hAnsi="Calibri" w:cs="Calibri"/>
          <w:sz w:val="24"/>
          <w:szCs w:val="24"/>
        </w:rPr>
        <w:t xml:space="preserve"> dans les pratiques </w:t>
      </w:r>
      <w:proofErr w:type="spellStart"/>
      <w:r>
        <w:rPr>
          <w:rFonts w:ascii="Calibri" w:eastAsia="Calibri" w:hAnsi="Calibri" w:cs="Calibri"/>
          <w:sz w:val="24"/>
          <w:szCs w:val="24"/>
        </w:rPr>
        <w:t>d'accompagnement</w:t>
      </w:r>
      <w:proofErr w:type="spellEnd"/>
      <w:r>
        <w:rPr>
          <w:rFonts w:ascii="Calibri" w:eastAsia="Calibri" w:hAnsi="Calibri" w:cs="Calibri"/>
          <w:sz w:val="24"/>
          <w:szCs w:val="24"/>
        </w:rPr>
        <w:t xml:space="preserve"> à distance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orientation/ An analysis of the transfer and production of professional knowledge in remote guidance </w:t>
      </w:r>
      <w:proofErr w:type="spellStart"/>
      <w:r>
        <w:rPr>
          <w:rFonts w:ascii="Calibri" w:eastAsia="Calibri" w:hAnsi="Calibri" w:cs="Calibri"/>
          <w:sz w:val="24"/>
          <w:szCs w:val="24"/>
        </w:rPr>
        <w:t>guidance</w:t>
      </w:r>
      <w:proofErr w:type="spellEnd"/>
      <w:r>
        <w:rPr>
          <w:rFonts w:ascii="Calibri" w:eastAsia="Calibri" w:hAnsi="Calibri" w:cs="Calibri"/>
          <w:sz w:val="24"/>
          <w:szCs w:val="24"/>
        </w:rPr>
        <w:t xml:space="preserve"> practices”</w:t>
      </w:r>
    </w:p>
    <w:p w14:paraId="0FEA6294" w14:textId="77777777" w:rsidR="00381D13" w:rsidRDefault="00381D13" w:rsidP="00381D13">
      <w:pPr>
        <w:pBdr>
          <w:top w:val="nil"/>
          <w:left w:val="nil"/>
          <w:bottom w:val="nil"/>
          <w:right w:val="nil"/>
          <w:between w:val="nil"/>
        </w:pBdr>
        <w:spacing w:line="240" w:lineRule="auto"/>
        <w:ind w:hanging="2"/>
        <w:rPr>
          <w:rFonts w:ascii="Calibri" w:eastAsia="Calibri" w:hAnsi="Calibri" w:cs="Calibri"/>
          <w:color w:val="000000"/>
          <w:sz w:val="24"/>
          <w:szCs w:val="24"/>
        </w:rPr>
      </w:pPr>
    </w:p>
    <w:p w14:paraId="2DD48FFF" w14:textId="77777777" w:rsidR="00381D13" w:rsidRDefault="00381D13" w:rsidP="00381D13">
      <w:pPr>
        <w:ind w:hanging="2"/>
        <w:rPr>
          <w:rFonts w:ascii="Calibri" w:eastAsia="Calibri" w:hAnsi="Calibri" w:cs="Calibri"/>
          <w:sz w:val="24"/>
          <w:szCs w:val="24"/>
          <w:u w:val="single"/>
        </w:rPr>
      </w:pPr>
      <w:r>
        <w:rPr>
          <w:rFonts w:ascii="Calibri" w:eastAsia="Calibri" w:hAnsi="Calibri" w:cs="Calibri"/>
          <w:b/>
          <w:sz w:val="24"/>
          <w:szCs w:val="24"/>
          <w:u w:val="single"/>
        </w:rPr>
        <w:t>Canadian Council for Career Development</w:t>
      </w:r>
    </w:p>
    <w:p w14:paraId="4EA5075F"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lastRenderedPageBreak/>
        <w:t xml:space="preserve">The Chapter is an engaged member of the 3CD. Our involvement this year included the following: </w:t>
      </w:r>
    </w:p>
    <w:p w14:paraId="2C18AA45" w14:textId="77777777" w:rsidR="00381D13" w:rsidRDefault="00381D13" w:rsidP="00381D13">
      <w:pPr>
        <w:numPr>
          <w:ilvl w:val="0"/>
          <w:numId w:val="3"/>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 xml:space="preserve">Rebecca Hudson Breen </w:t>
      </w:r>
      <w:r>
        <w:rPr>
          <w:rFonts w:ascii="Calibri" w:eastAsia="Calibri" w:hAnsi="Calibri" w:cs="Calibri"/>
          <w:sz w:val="24"/>
          <w:szCs w:val="24"/>
        </w:rPr>
        <w:t xml:space="preserve">continues to hold a </w:t>
      </w:r>
      <w:r>
        <w:rPr>
          <w:rFonts w:ascii="Calibri" w:eastAsia="Calibri" w:hAnsi="Calibri" w:cs="Calibri"/>
          <w:color w:val="000000"/>
          <w:sz w:val="24"/>
          <w:szCs w:val="24"/>
        </w:rPr>
        <w:t xml:space="preserve">seat on the Board of the 3CD Chapter </w:t>
      </w:r>
      <w:r>
        <w:rPr>
          <w:rFonts w:ascii="Calibri" w:eastAsia="Calibri" w:hAnsi="Calibri" w:cs="Calibri"/>
          <w:sz w:val="24"/>
          <w:szCs w:val="24"/>
        </w:rPr>
        <w:t>until January 2021, when Dawn Schell will be nominated as current president.</w:t>
      </w:r>
    </w:p>
    <w:p w14:paraId="4948DBFA" w14:textId="77777777" w:rsidR="00381D13" w:rsidRDefault="00381D13" w:rsidP="00381D13">
      <w:pPr>
        <w:numPr>
          <w:ilvl w:val="0"/>
          <w:numId w:val="3"/>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Judith MacKinnon has continued to represent the Chapter on the 3CD Working Group regarding Outreach, Advocacy and Canada Career Month.</w:t>
      </w:r>
    </w:p>
    <w:p w14:paraId="0B2BE788" w14:textId="77777777" w:rsidR="00381D13" w:rsidRDefault="00381D13" w:rsidP="00381D13">
      <w:pPr>
        <w:numPr>
          <w:ilvl w:val="0"/>
          <w:numId w:val="3"/>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sz w:val="24"/>
          <w:szCs w:val="24"/>
        </w:rPr>
        <w:t>Three</w:t>
      </w:r>
      <w:r>
        <w:rPr>
          <w:rFonts w:ascii="Calibri" w:eastAsia="Calibri" w:hAnsi="Calibri" w:cs="Calibri"/>
          <w:color w:val="000000"/>
          <w:sz w:val="24"/>
          <w:szCs w:val="24"/>
        </w:rPr>
        <w:t xml:space="preserve"> members of the Executive attended the 3CD AGM following </w:t>
      </w:r>
      <w:proofErr w:type="spellStart"/>
      <w:r>
        <w:rPr>
          <w:rFonts w:ascii="Calibri" w:eastAsia="Calibri" w:hAnsi="Calibri" w:cs="Calibri"/>
          <w:color w:val="000000"/>
          <w:sz w:val="24"/>
          <w:szCs w:val="24"/>
        </w:rPr>
        <w:t>Cannexus</w:t>
      </w:r>
      <w:proofErr w:type="spellEnd"/>
      <w:r>
        <w:rPr>
          <w:rFonts w:ascii="Calibri" w:eastAsia="Calibri" w:hAnsi="Calibri" w:cs="Calibri"/>
          <w:color w:val="000000"/>
          <w:sz w:val="24"/>
          <w:szCs w:val="24"/>
        </w:rPr>
        <w:t>.</w:t>
      </w:r>
    </w:p>
    <w:p w14:paraId="2E5DFA7D"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rPr>
      </w:pPr>
    </w:p>
    <w:p w14:paraId="665F5C15"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Canada Career Month</w:t>
      </w:r>
    </w:p>
    <w:p w14:paraId="735C8730" w14:textId="77777777" w:rsidR="00381D13" w:rsidRDefault="00381D13" w:rsidP="00381D13">
      <w:pPr>
        <w:numPr>
          <w:ilvl w:val="0"/>
          <w:numId w:val="5"/>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Promoted Canada Career Month via our social media channels</w:t>
      </w:r>
    </w:p>
    <w:p w14:paraId="3FBB3C6A" w14:textId="77777777" w:rsidR="00381D13" w:rsidRDefault="00381D13" w:rsidP="00381D13">
      <w:pPr>
        <w:numPr>
          <w:ilvl w:val="0"/>
          <w:numId w:val="5"/>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Continued to promote specific CCM activities and events throughout November</w:t>
      </w:r>
    </w:p>
    <w:p w14:paraId="0D0991A4" w14:textId="77777777" w:rsidR="00381D13" w:rsidRDefault="00381D13" w:rsidP="00381D13">
      <w:pPr>
        <w:numPr>
          <w:ilvl w:val="0"/>
          <w:numId w:val="5"/>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Published our annual Career Month blog series</w:t>
      </w:r>
    </w:p>
    <w:p w14:paraId="4324FFF8" w14:textId="77777777" w:rsidR="00381D13" w:rsidRDefault="00381D13" w:rsidP="00381D13">
      <w:pPr>
        <w:numPr>
          <w:ilvl w:val="0"/>
          <w:numId w:val="5"/>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 xml:space="preserve">Contributed individually to CCM events/activities in our own workplaces. </w:t>
      </w:r>
    </w:p>
    <w:p w14:paraId="7D7C9A31" w14:textId="77777777" w:rsidR="00381D13" w:rsidRDefault="00381D13" w:rsidP="00381D13">
      <w:pPr>
        <w:pBdr>
          <w:top w:val="nil"/>
          <w:left w:val="nil"/>
          <w:bottom w:val="nil"/>
          <w:right w:val="nil"/>
          <w:between w:val="nil"/>
        </w:pBdr>
        <w:spacing w:after="160" w:line="259" w:lineRule="auto"/>
        <w:ind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Conference Activities--Cannexus</w:t>
      </w:r>
      <w:r>
        <w:rPr>
          <w:rFonts w:ascii="Calibri" w:eastAsia="Calibri" w:hAnsi="Calibri" w:cs="Calibri"/>
          <w:b/>
          <w:sz w:val="24"/>
          <w:szCs w:val="24"/>
          <w:u w:val="single"/>
        </w:rPr>
        <w:t>20</w:t>
      </w:r>
    </w:p>
    <w:p w14:paraId="3034467C" w14:textId="77777777" w:rsidR="00381D13" w:rsidRDefault="00381D13" w:rsidP="00381D13">
      <w:pPr>
        <w:numPr>
          <w:ilvl w:val="0"/>
          <w:numId w:val="2"/>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color w:val="000000"/>
          <w:sz w:val="24"/>
          <w:szCs w:val="24"/>
        </w:rPr>
        <w:t>Hosted a social event, the Chapter Dinner, during Cannexus</w:t>
      </w:r>
      <w:r>
        <w:rPr>
          <w:rFonts w:ascii="Calibri" w:eastAsia="Calibri" w:hAnsi="Calibri" w:cs="Calibri"/>
          <w:sz w:val="24"/>
          <w:szCs w:val="24"/>
        </w:rPr>
        <w:t>20</w:t>
      </w:r>
      <w:r>
        <w:rPr>
          <w:rFonts w:ascii="Calibri" w:eastAsia="Calibri" w:hAnsi="Calibri" w:cs="Calibri"/>
          <w:color w:val="000000"/>
          <w:sz w:val="24"/>
          <w:szCs w:val="24"/>
        </w:rPr>
        <w:t xml:space="preserve">. The Dinner has become a popular annual event, providing an opportunity for members and guests to socialize and network. </w:t>
      </w:r>
      <w:r>
        <w:rPr>
          <w:rFonts w:ascii="Calibri" w:eastAsia="Calibri" w:hAnsi="Calibri" w:cs="Calibri"/>
          <w:sz w:val="24"/>
          <w:szCs w:val="24"/>
        </w:rPr>
        <w:t>Fifteen</w:t>
      </w:r>
      <w:r>
        <w:rPr>
          <w:rFonts w:ascii="Calibri" w:eastAsia="Calibri" w:hAnsi="Calibri" w:cs="Calibri"/>
          <w:color w:val="000000"/>
          <w:sz w:val="24"/>
          <w:szCs w:val="24"/>
        </w:rPr>
        <w:t xml:space="preserve"> people attended this year’s dinner at Milestones in Ottawa. </w:t>
      </w:r>
    </w:p>
    <w:p w14:paraId="6080C01D" w14:textId="77777777" w:rsidR="00381D13" w:rsidRDefault="00381D13" w:rsidP="00381D13">
      <w:pPr>
        <w:numPr>
          <w:ilvl w:val="0"/>
          <w:numId w:val="2"/>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Calibri" w:eastAsia="Calibri" w:hAnsi="Calibri" w:cs="Calibri"/>
          <w:color w:val="000000"/>
          <w:sz w:val="24"/>
          <w:szCs w:val="24"/>
        </w:rPr>
      </w:pPr>
      <w:r>
        <w:rPr>
          <w:rFonts w:ascii="Calibri" w:eastAsia="Calibri" w:hAnsi="Calibri" w:cs="Calibri"/>
          <w:sz w:val="24"/>
          <w:szCs w:val="24"/>
        </w:rPr>
        <w:t>A virtual AGM is being held due to the cancellation of the 2020 CCPA Annual Conference</w:t>
      </w:r>
      <w:r>
        <w:rPr>
          <w:rFonts w:ascii="Calibri" w:eastAsia="Calibri" w:hAnsi="Calibri" w:cs="Calibri"/>
          <w:color w:val="000000"/>
          <w:sz w:val="24"/>
          <w:szCs w:val="24"/>
        </w:rPr>
        <w:t>.</w:t>
      </w:r>
    </w:p>
    <w:p w14:paraId="4656F3CC"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rPr>
      </w:pPr>
      <w:r>
        <w:rPr>
          <w:rFonts w:ascii="Calibri" w:eastAsia="Calibri" w:hAnsi="Calibri" w:cs="Calibri"/>
          <w:i/>
          <w:color w:val="000000"/>
          <w:sz w:val="24"/>
          <w:szCs w:val="24"/>
        </w:rPr>
        <w:t xml:space="preserve"> </w:t>
      </w:r>
    </w:p>
    <w:p w14:paraId="10D3BC18"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rPr>
      </w:pPr>
      <w:r>
        <w:rPr>
          <w:rFonts w:ascii="Calibri" w:eastAsia="Calibri" w:hAnsi="Calibri" w:cs="Calibri"/>
          <w:b/>
          <w:color w:val="000000"/>
          <w:sz w:val="24"/>
          <w:szCs w:val="24"/>
          <w:u w:val="single"/>
        </w:rPr>
        <w:t>Progress on 201</w:t>
      </w:r>
      <w:r>
        <w:rPr>
          <w:rFonts w:ascii="Calibri" w:eastAsia="Calibri" w:hAnsi="Calibri" w:cs="Calibri"/>
          <w:b/>
          <w:sz w:val="24"/>
          <w:szCs w:val="24"/>
          <w:u w:val="single"/>
        </w:rPr>
        <w:t>9-20</w:t>
      </w:r>
      <w:r>
        <w:rPr>
          <w:rFonts w:ascii="Calibri" w:eastAsia="Calibri" w:hAnsi="Calibri" w:cs="Calibri"/>
          <w:b/>
          <w:color w:val="000000"/>
          <w:sz w:val="24"/>
          <w:szCs w:val="24"/>
          <w:u w:val="single"/>
        </w:rPr>
        <w:t xml:space="preserve"> Priorities</w:t>
      </w:r>
    </w:p>
    <w:p w14:paraId="25E3962C" w14:textId="77777777" w:rsidR="00381D13" w:rsidRDefault="00381D13" w:rsidP="00381D13">
      <w:pPr>
        <w:pBdr>
          <w:top w:val="nil"/>
          <w:left w:val="nil"/>
          <w:bottom w:val="nil"/>
          <w:right w:val="nil"/>
          <w:between w:val="nil"/>
        </w:pBdr>
        <w:spacing w:after="160" w:line="259" w:lineRule="auto"/>
        <w:ind w:hanging="2"/>
        <w:rPr>
          <w:rFonts w:ascii="Calibri" w:eastAsia="Calibri" w:hAnsi="Calibri" w:cs="Calibri"/>
          <w:color w:val="000000"/>
          <w:sz w:val="24"/>
          <w:szCs w:val="24"/>
          <w:u w:val="single"/>
        </w:rPr>
      </w:pPr>
    </w:p>
    <w:p w14:paraId="2704EB54" w14:textId="77777777" w:rsidR="00381D13" w:rsidRDefault="00381D13" w:rsidP="00381D13">
      <w:pPr>
        <w:spacing w:line="259" w:lineRule="auto"/>
        <w:ind w:hanging="2"/>
        <w:rPr>
          <w:rFonts w:ascii="Calibri" w:eastAsia="Calibri" w:hAnsi="Calibri" w:cs="Calibri"/>
          <w:sz w:val="24"/>
          <w:szCs w:val="24"/>
        </w:rPr>
      </w:pPr>
      <w:r>
        <w:rPr>
          <w:rFonts w:ascii="Calibri" w:eastAsia="Calibri" w:hAnsi="Calibri" w:cs="Calibri"/>
          <w:b/>
          <w:sz w:val="24"/>
          <w:szCs w:val="24"/>
        </w:rPr>
        <w:t>Issue Paper</w:t>
      </w:r>
    </w:p>
    <w:p w14:paraId="02C4CB16"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The Issue Paper on career development and mental health was published at the end of Canada Career Month and has been shared with our members and the broader public. A blog post detailing the collaborative process of completing the Issue paper was published on the Chapter blog. This collaborative project was part of our aims to advocate for the profession and highlight the links between work, career-life and mental health.</w:t>
      </w:r>
    </w:p>
    <w:p w14:paraId="52AFCF1A" w14:textId="77777777" w:rsidR="00381D13" w:rsidRDefault="00381D13" w:rsidP="00381D13">
      <w:pPr>
        <w:ind w:hanging="2"/>
        <w:rPr>
          <w:rFonts w:ascii="Calibri" w:eastAsia="Calibri" w:hAnsi="Calibri" w:cs="Calibri"/>
          <w:b/>
          <w:sz w:val="24"/>
          <w:szCs w:val="24"/>
        </w:rPr>
      </w:pPr>
    </w:p>
    <w:p w14:paraId="3DA8F68F" w14:textId="77777777" w:rsidR="00381D13" w:rsidRDefault="00381D13" w:rsidP="00381D13">
      <w:pPr>
        <w:ind w:hanging="2"/>
        <w:rPr>
          <w:rFonts w:ascii="Calibri" w:eastAsia="Calibri" w:hAnsi="Calibri" w:cs="Calibri"/>
          <w:sz w:val="24"/>
          <w:szCs w:val="24"/>
        </w:rPr>
      </w:pPr>
      <w:r>
        <w:rPr>
          <w:rFonts w:ascii="Calibri" w:eastAsia="Calibri" w:hAnsi="Calibri" w:cs="Calibri"/>
          <w:b/>
          <w:sz w:val="24"/>
          <w:szCs w:val="24"/>
        </w:rPr>
        <w:t>Advocacy for the Profession</w:t>
      </w:r>
    </w:p>
    <w:p w14:paraId="16079BD3"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Results of our Chapter membership survey clearly indicated ongoing concerns regarding the status of the profession, and the importance of advocacy. Our Chapter Task Force continues to work with CCPA leadership regarding how we can most effectively collaborate with CCDF and CCCD around the ongoing project to update career development practitioner competencies, and how counsellors support career development across the lifespan. </w:t>
      </w:r>
    </w:p>
    <w:p w14:paraId="3CF1B941"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rPr>
      </w:pPr>
    </w:p>
    <w:p w14:paraId="205CD705" w14:textId="77777777" w:rsidR="00381D13" w:rsidRDefault="00381D13" w:rsidP="00381D13">
      <w:pPr>
        <w:pBdr>
          <w:top w:val="nil"/>
          <w:left w:val="nil"/>
          <w:bottom w:val="nil"/>
          <w:right w:val="nil"/>
          <w:between w:val="nil"/>
        </w:pBdr>
        <w:spacing w:after="160" w:line="259" w:lineRule="auto"/>
        <w:ind w:hanging="2"/>
        <w:rPr>
          <w:rFonts w:ascii="Calibri" w:eastAsia="Calibri" w:hAnsi="Calibri" w:cs="Calibri"/>
          <w:color w:val="000000"/>
          <w:sz w:val="24"/>
          <w:szCs w:val="24"/>
        </w:rPr>
      </w:pPr>
      <w:r>
        <w:rPr>
          <w:rFonts w:ascii="Calibri" w:eastAsia="Calibri" w:hAnsi="Calibri" w:cs="Calibri"/>
          <w:b/>
          <w:color w:val="000000"/>
          <w:sz w:val="24"/>
          <w:szCs w:val="24"/>
        </w:rPr>
        <w:t xml:space="preserve">Canada Career Month participation: </w:t>
      </w:r>
      <w:r>
        <w:rPr>
          <w:rFonts w:ascii="Calibri" w:eastAsia="Calibri" w:hAnsi="Calibri" w:cs="Calibri"/>
          <w:color w:val="000000"/>
          <w:sz w:val="24"/>
          <w:szCs w:val="24"/>
        </w:rPr>
        <w:t xml:space="preserve">see above </w:t>
      </w:r>
    </w:p>
    <w:p w14:paraId="24B19D94" w14:textId="77777777" w:rsidR="00381D13" w:rsidRDefault="00381D13" w:rsidP="00381D13">
      <w:pPr>
        <w:ind w:hanging="2"/>
        <w:rPr>
          <w:rFonts w:ascii="Calibri" w:eastAsia="Calibri" w:hAnsi="Calibri" w:cs="Calibri"/>
          <w:sz w:val="24"/>
          <w:szCs w:val="24"/>
        </w:rPr>
      </w:pPr>
    </w:p>
    <w:p w14:paraId="4CF70A89"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b/>
          <w:color w:val="000000"/>
          <w:sz w:val="24"/>
          <w:szCs w:val="24"/>
          <w:u w:val="single"/>
        </w:rPr>
      </w:pPr>
      <w:r>
        <w:rPr>
          <w:rFonts w:ascii="Calibri" w:eastAsia="Calibri" w:hAnsi="Calibri" w:cs="Calibri"/>
          <w:b/>
          <w:color w:val="000000"/>
          <w:sz w:val="24"/>
          <w:szCs w:val="24"/>
          <w:u w:val="single"/>
        </w:rPr>
        <w:t>Thank You!!</w:t>
      </w:r>
    </w:p>
    <w:p w14:paraId="3C5C0675"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b/>
          <w:sz w:val="24"/>
          <w:szCs w:val="24"/>
          <w:u w:val="single"/>
        </w:rPr>
      </w:pPr>
    </w:p>
    <w:p w14:paraId="3170846E" w14:textId="77777777" w:rsidR="00381D13" w:rsidRDefault="00381D13" w:rsidP="00381D13">
      <w:pPr>
        <w:pBdr>
          <w:top w:val="nil"/>
          <w:left w:val="nil"/>
          <w:bottom w:val="nil"/>
          <w:right w:val="nil"/>
          <w:between w:val="nil"/>
        </w:pBdr>
        <w:spacing w:line="259" w:lineRule="auto"/>
        <w:ind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This year we say good-bye to </w:t>
      </w:r>
      <w:r>
        <w:rPr>
          <w:rFonts w:ascii="Calibri" w:eastAsia="Calibri" w:hAnsi="Calibri" w:cs="Calibri"/>
          <w:sz w:val="24"/>
          <w:szCs w:val="24"/>
        </w:rPr>
        <w:t>Teresa Francis</w:t>
      </w:r>
      <w:r>
        <w:rPr>
          <w:rFonts w:ascii="Calibri" w:eastAsia="Calibri" w:hAnsi="Calibri" w:cs="Calibri"/>
          <w:color w:val="000000"/>
          <w:sz w:val="24"/>
          <w:szCs w:val="24"/>
        </w:rPr>
        <w:t xml:space="preserve">, who, after </w:t>
      </w:r>
      <w:r>
        <w:rPr>
          <w:rFonts w:ascii="Calibri" w:eastAsia="Calibri" w:hAnsi="Calibri" w:cs="Calibri"/>
          <w:b/>
          <w:color w:val="000000"/>
          <w:sz w:val="24"/>
          <w:szCs w:val="24"/>
        </w:rPr>
        <w:t>8 years</w:t>
      </w:r>
      <w:r>
        <w:rPr>
          <w:rFonts w:ascii="Calibri" w:eastAsia="Calibri" w:hAnsi="Calibri" w:cs="Calibri"/>
          <w:color w:val="000000"/>
          <w:sz w:val="24"/>
          <w:szCs w:val="24"/>
        </w:rPr>
        <w:t xml:space="preserve"> of service on the Career Counsellor</w:t>
      </w:r>
      <w:r>
        <w:rPr>
          <w:rFonts w:ascii="Calibri" w:eastAsia="Calibri" w:hAnsi="Calibri" w:cs="Calibri"/>
          <w:sz w:val="24"/>
          <w:szCs w:val="24"/>
        </w:rPr>
        <w:t xml:space="preserve">’s Chapter Executive, is completing her term as Past President. Teresa contributed in many ways throughout her years on the executive, including through the development and administration of the Member Survey, which has informed our priorities over the past several years. Teresa will be greatly missed on the </w:t>
      </w:r>
      <w:proofErr w:type="gramStart"/>
      <w:r>
        <w:rPr>
          <w:rFonts w:ascii="Calibri" w:eastAsia="Calibri" w:hAnsi="Calibri" w:cs="Calibri"/>
          <w:sz w:val="24"/>
          <w:szCs w:val="24"/>
        </w:rPr>
        <w:t>executive</w:t>
      </w:r>
      <w:proofErr w:type="gramEnd"/>
      <w:r>
        <w:rPr>
          <w:rFonts w:ascii="Calibri" w:eastAsia="Calibri" w:hAnsi="Calibri" w:cs="Calibri"/>
          <w:sz w:val="24"/>
          <w:szCs w:val="24"/>
        </w:rPr>
        <w:t xml:space="preserve"> and we thank you Teresa for your remarkable contribution to our Chapter and the profession!</w:t>
      </w:r>
    </w:p>
    <w:p w14:paraId="44954634" w14:textId="77777777" w:rsidR="00381D13" w:rsidRDefault="00381D13" w:rsidP="00381D13">
      <w:pPr>
        <w:pBdr>
          <w:top w:val="nil"/>
          <w:left w:val="nil"/>
          <w:bottom w:val="nil"/>
          <w:right w:val="nil"/>
          <w:between w:val="nil"/>
        </w:pBdr>
        <w:spacing w:after="160" w:line="259" w:lineRule="auto"/>
        <w:ind w:hanging="2"/>
        <w:rPr>
          <w:rFonts w:ascii="Calibri" w:eastAsia="Calibri" w:hAnsi="Calibri" w:cs="Calibri"/>
          <w:color w:val="000000"/>
          <w:sz w:val="24"/>
          <w:szCs w:val="24"/>
        </w:rPr>
      </w:pPr>
    </w:p>
    <w:p w14:paraId="2DB3155B"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Respectfully submitted, </w:t>
      </w:r>
    </w:p>
    <w:p w14:paraId="4A46FD14" w14:textId="77777777" w:rsidR="00381D13" w:rsidRDefault="00381D13" w:rsidP="00381D13">
      <w:pPr>
        <w:ind w:hanging="2"/>
        <w:rPr>
          <w:rFonts w:ascii="Calibri" w:eastAsia="Calibri" w:hAnsi="Calibri" w:cs="Calibri"/>
          <w:sz w:val="24"/>
          <w:szCs w:val="24"/>
        </w:rPr>
      </w:pPr>
    </w:p>
    <w:p w14:paraId="2067CAE0"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 xml:space="preserve">Rebecca Hudson Breen, PhD, CCC, </w:t>
      </w:r>
      <w:proofErr w:type="spellStart"/>
      <w:r>
        <w:rPr>
          <w:rFonts w:ascii="Calibri" w:eastAsia="Calibri" w:hAnsi="Calibri" w:cs="Calibri"/>
          <w:sz w:val="24"/>
          <w:szCs w:val="24"/>
        </w:rPr>
        <w:t>RPsych</w:t>
      </w:r>
      <w:proofErr w:type="spellEnd"/>
    </w:p>
    <w:p w14:paraId="48DEA859" w14:textId="77777777" w:rsidR="00381D13" w:rsidRDefault="00381D13" w:rsidP="00381D13">
      <w:pPr>
        <w:ind w:hanging="2"/>
        <w:rPr>
          <w:rFonts w:ascii="Calibri" w:eastAsia="Calibri" w:hAnsi="Calibri" w:cs="Calibri"/>
          <w:sz w:val="24"/>
          <w:szCs w:val="24"/>
        </w:rPr>
      </w:pPr>
      <w:r>
        <w:rPr>
          <w:rFonts w:ascii="Calibri" w:eastAsia="Calibri" w:hAnsi="Calibri" w:cs="Calibri"/>
          <w:sz w:val="24"/>
          <w:szCs w:val="24"/>
        </w:rPr>
        <w:t>President, Career Counsellors Chapter</w:t>
      </w:r>
    </w:p>
    <w:p w14:paraId="20ED4848" w14:textId="77777777" w:rsidR="00381D13" w:rsidRDefault="00381D13" w:rsidP="00381D13">
      <w:pPr>
        <w:widowControl w:val="0"/>
        <w:pBdr>
          <w:top w:val="nil"/>
          <w:left w:val="nil"/>
          <w:bottom w:val="nil"/>
          <w:right w:val="nil"/>
          <w:between w:val="nil"/>
        </w:pBdr>
        <w:spacing w:before="39" w:line="240" w:lineRule="auto"/>
        <w:ind w:right="1072" w:hanging="2"/>
      </w:pPr>
    </w:p>
    <w:p w14:paraId="49FAC5DA" w14:textId="77777777" w:rsidR="00381D13" w:rsidRDefault="00381D13" w:rsidP="00381D13">
      <w:pPr>
        <w:spacing w:line="240" w:lineRule="auto"/>
        <w:ind w:hanging="2"/>
      </w:pPr>
    </w:p>
    <w:p w14:paraId="348511EA" w14:textId="77777777" w:rsidR="00381D13" w:rsidRDefault="00381D13" w:rsidP="00381D13">
      <w:pPr>
        <w:widowControl w:val="0"/>
        <w:pBdr>
          <w:top w:val="nil"/>
          <w:left w:val="nil"/>
          <w:bottom w:val="nil"/>
          <w:right w:val="nil"/>
          <w:between w:val="nil"/>
        </w:pBdr>
        <w:spacing w:before="39" w:line="240" w:lineRule="auto"/>
        <w:ind w:right="1072" w:hanging="2"/>
        <w:rPr>
          <w:rFonts w:ascii="Calibri" w:eastAsia="Calibri" w:hAnsi="Calibri" w:cs="Calibri"/>
          <w:sz w:val="24"/>
          <w:szCs w:val="24"/>
        </w:rPr>
      </w:pPr>
    </w:p>
    <w:p w14:paraId="700D100D" w14:textId="77777777" w:rsidR="00381D13" w:rsidRDefault="00381D13" w:rsidP="00381D13">
      <w:pPr>
        <w:widowControl w:val="0"/>
        <w:pBdr>
          <w:top w:val="nil"/>
          <w:left w:val="nil"/>
          <w:bottom w:val="nil"/>
          <w:right w:val="nil"/>
          <w:between w:val="nil"/>
        </w:pBdr>
        <w:spacing w:before="39" w:line="240" w:lineRule="auto"/>
        <w:ind w:right="1072" w:hanging="2"/>
        <w:rPr>
          <w:rFonts w:ascii="Calibri" w:eastAsia="Calibri" w:hAnsi="Calibri" w:cs="Calibri"/>
          <w:sz w:val="24"/>
          <w:szCs w:val="24"/>
        </w:rPr>
      </w:pPr>
    </w:p>
    <w:p w14:paraId="402DBEF4" w14:textId="77777777" w:rsidR="00381D13" w:rsidRDefault="00381D13" w:rsidP="00381D13">
      <w:pPr>
        <w:ind w:hanging="2"/>
        <w:jc w:val="center"/>
        <w:rPr>
          <w:rFonts w:ascii="Calibri" w:eastAsia="Calibri" w:hAnsi="Calibri" w:cs="Calibri"/>
          <w:b/>
          <w:sz w:val="24"/>
          <w:szCs w:val="24"/>
        </w:rPr>
      </w:pPr>
    </w:p>
    <w:p w14:paraId="360376C6" w14:textId="77777777" w:rsidR="00381D13" w:rsidRDefault="00381D13" w:rsidP="00381D13">
      <w:pPr>
        <w:ind w:hanging="2"/>
        <w:jc w:val="center"/>
        <w:rPr>
          <w:rFonts w:ascii="Times New Roman" w:hAnsi="Times New Roman" w:cs="Times New Roman"/>
          <w:b/>
          <w:sz w:val="24"/>
          <w:szCs w:val="24"/>
        </w:rPr>
      </w:pPr>
      <w:r>
        <w:rPr>
          <w:rFonts w:ascii="Times New Roman" w:eastAsia="Times New Roman" w:hAnsi="Times New Roman" w:cs="Times New Roman"/>
          <w:b/>
          <w:sz w:val="24"/>
          <w:szCs w:val="24"/>
        </w:rPr>
        <w:t>Career Counsellors Chapter Treasurer’s Report</w:t>
      </w:r>
    </w:p>
    <w:p w14:paraId="3DF0657E"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A726B43"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Please see the attached proposed budget for 2020-2021.</w:t>
      </w:r>
    </w:p>
    <w:p w14:paraId="2289D709" w14:textId="77777777" w:rsidR="00381D13" w:rsidRDefault="00381D13" w:rsidP="00381D13">
      <w:pPr>
        <w:ind w:hanging="2"/>
        <w:rPr>
          <w:rFonts w:ascii="Times New Roman" w:hAnsi="Times New Roman" w:cs="Times New Roman"/>
          <w:b/>
          <w:sz w:val="24"/>
          <w:szCs w:val="24"/>
        </w:rPr>
      </w:pPr>
      <w:r>
        <w:rPr>
          <w:rFonts w:ascii="Times New Roman" w:eastAsia="Times New Roman" w:hAnsi="Times New Roman" w:cs="Times New Roman"/>
          <w:b/>
          <w:sz w:val="24"/>
          <w:szCs w:val="24"/>
        </w:rPr>
        <w:t xml:space="preserve"> </w:t>
      </w:r>
    </w:p>
    <w:p w14:paraId="1D0B4B1D" w14:textId="77777777" w:rsidR="00381D13" w:rsidRDefault="00381D13" w:rsidP="00381D13">
      <w:pPr>
        <w:ind w:hanging="2"/>
        <w:rPr>
          <w:rFonts w:ascii="Times New Roman" w:hAnsi="Times New Roman" w:cs="Times New Roman"/>
          <w:b/>
          <w:sz w:val="24"/>
          <w:szCs w:val="24"/>
        </w:rPr>
      </w:pPr>
      <w:r>
        <w:rPr>
          <w:rFonts w:ascii="Times New Roman" w:eastAsia="Times New Roman" w:hAnsi="Times New Roman" w:cs="Times New Roman"/>
          <w:b/>
          <w:sz w:val="24"/>
          <w:szCs w:val="24"/>
        </w:rPr>
        <w:t>Actual Income in 2019-2020</w:t>
      </w:r>
    </w:p>
    <w:p w14:paraId="554D5F04"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$2850 in membership fees. </w:t>
      </w:r>
      <w:r>
        <w:rPr>
          <w:rFonts w:ascii="Times New Roman" w:eastAsia="Times New Roman" w:hAnsi="Times New Roman" w:cs="Times New Roman"/>
          <w:sz w:val="24"/>
          <w:szCs w:val="24"/>
        </w:rPr>
        <w:t>No other income.</w:t>
      </w:r>
    </w:p>
    <w:p w14:paraId="1443013C" w14:textId="77777777" w:rsidR="00381D13" w:rsidRDefault="00381D13" w:rsidP="00381D13">
      <w:pPr>
        <w:ind w:hanging="2"/>
        <w:rPr>
          <w:rFonts w:ascii="Times New Roman" w:hAnsi="Times New Roman" w:cs="Times New Roman"/>
          <w:b/>
          <w:sz w:val="24"/>
          <w:szCs w:val="24"/>
        </w:rPr>
      </w:pPr>
      <w:r>
        <w:rPr>
          <w:rFonts w:ascii="Times New Roman" w:eastAsia="Times New Roman" w:hAnsi="Times New Roman" w:cs="Times New Roman"/>
          <w:b/>
          <w:sz w:val="24"/>
          <w:szCs w:val="24"/>
        </w:rPr>
        <w:t xml:space="preserve"> </w:t>
      </w:r>
    </w:p>
    <w:p w14:paraId="69931A09" w14:textId="77777777" w:rsidR="00381D13" w:rsidRDefault="00381D13" w:rsidP="00381D13">
      <w:pPr>
        <w:ind w:hanging="2"/>
        <w:rPr>
          <w:rFonts w:ascii="Times New Roman" w:hAnsi="Times New Roman" w:cs="Times New Roman"/>
          <w:b/>
          <w:sz w:val="24"/>
          <w:szCs w:val="24"/>
        </w:rPr>
      </w:pPr>
      <w:r>
        <w:rPr>
          <w:rFonts w:ascii="Times New Roman" w:eastAsia="Times New Roman" w:hAnsi="Times New Roman" w:cs="Times New Roman"/>
          <w:b/>
          <w:sz w:val="24"/>
          <w:szCs w:val="24"/>
        </w:rPr>
        <w:t>Actual Expenditures for 2019-2020 Budget Year*</w:t>
      </w:r>
    </w:p>
    <w:p w14:paraId="4B5AB0CC"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CCCD Membership Fee: $500.00</w:t>
      </w:r>
    </w:p>
    <w:p w14:paraId="713D60AB"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 xml:space="preserve">Practitioner Grant: $750.00 </w:t>
      </w:r>
    </w:p>
    <w:p w14:paraId="5AB262CD"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President expenses, 2019 Conference: $721.00</w:t>
      </w:r>
    </w:p>
    <w:p w14:paraId="088534DB" w14:textId="77777777" w:rsidR="00381D13" w:rsidRDefault="00381D13" w:rsidP="00381D13">
      <w:pPr>
        <w:ind w:hanging="2"/>
        <w:rPr>
          <w:rFonts w:ascii="Times New Roman" w:hAnsi="Times New Roman" w:cs="Times New Roman"/>
          <w:sz w:val="24"/>
          <w:szCs w:val="24"/>
        </w:rPr>
      </w:pPr>
      <w:proofErr w:type="spellStart"/>
      <w:r>
        <w:rPr>
          <w:rFonts w:ascii="Times New Roman" w:eastAsia="Times New Roman" w:hAnsi="Times New Roman" w:cs="Times New Roman"/>
          <w:sz w:val="24"/>
          <w:szCs w:val="24"/>
        </w:rPr>
        <w:t>Cannexus</w:t>
      </w:r>
      <w:proofErr w:type="spellEnd"/>
      <w:r>
        <w:rPr>
          <w:rFonts w:ascii="Times New Roman" w:eastAsia="Times New Roman" w:hAnsi="Times New Roman" w:cs="Times New Roman"/>
          <w:sz w:val="24"/>
          <w:szCs w:val="24"/>
        </w:rPr>
        <w:t xml:space="preserve"> President Elect Registration Sponsorship: $480.25</w:t>
      </w:r>
    </w:p>
    <w:p w14:paraId="79497BFD"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2019 AGM Refreshments: $ 196.74</w:t>
      </w:r>
    </w:p>
    <w:p w14:paraId="13268F3A"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Cannexus20 Social: $155.27</w:t>
      </w:r>
    </w:p>
    <w:p w14:paraId="4951505A"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 xml:space="preserve">Bank Fees: $55.00 </w:t>
      </w:r>
    </w:p>
    <w:p w14:paraId="4F8473F2" w14:textId="77777777" w:rsidR="00381D13" w:rsidRDefault="00381D13" w:rsidP="00381D13">
      <w:pPr>
        <w:ind w:hanging="2"/>
        <w:rPr>
          <w:rFonts w:ascii="Times New Roman" w:hAnsi="Times New Roman" w:cs="Times New Roman"/>
          <w:sz w:val="24"/>
          <w:szCs w:val="24"/>
        </w:rPr>
      </w:pPr>
    </w:p>
    <w:p w14:paraId="2760F04B"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*As known so far. We receive statements from the head office twice/year.</w:t>
      </w:r>
    </w:p>
    <w:p w14:paraId="4CEF3DDE"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1255893"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 xml:space="preserve">We have forwarded a request to RBC for online banking, to eliminate our statement fees. Our chapter executive currently has access to videoconferencing, which reduces our meeting costs. </w:t>
      </w:r>
    </w:p>
    <w:p w14:paraId="60C3BA98" w14:textId="77777777" w:rsidR="00381D13" w:rsidRDefault="00381D13" w:rsidP="00381D13">
      <w:pPr>
        <w:ind w:hanging="2"/>
        <w:rPr>
          <w:rFonts w:ascii="Times New Roman" w:hAnsi="Times New Roman" w:cs="Times New Roman"/>
          <w:sz w:val="24"/>
          <w:szCs w:val="24"/>
        </w:rPr>
      </w:pPr>
    </w:p>
    <w:p w14:paraId="4FDA4617"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Respectfully submitted on this date,</w:t>
      </w:r>
    </w:p>
    <w:p w14:paraId="03BFB747"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Breanna Lawrence, PhD, CCC</w:t>
      </w:r>
    </w:p>
    <w:p w14:paraId="6CE6C6E1" w14:textId="77777777" w:rsidR="00381D13" w:rsidRDefault="00381D13" w:rsidP="00381D13">
      <w:pPr>
        <w:ind w:hanging="2"/>
        <w:rPr>
          <w:rFonts w:ascii="Times New Roman" w:hAnsi="Times New Roman" w:cs="Times New Roman"/>
          <w:sz w:val="24"/>
          <w:szCs w:val="24"/>
        </w:rPr>
      </w:pPr>
      <w:r>
        <w:rPr>
          <w:rFonts w:ascii="Times New Roman" w:eastAsia="Times New Roman" w:hAnsi="Times New Roman" w:cs="Times New Roman"/>
          <w:sz w:val="24"/>
          <w:szCs w:val="24"/>
        </w:rPr>
        <w:t>CCPA Career Chapter Treasurer</w:t>
      </w:r>
    </w:p>
    <w:p w14:paraId="6C688665" w14:textId="77777777" w:rsidR="00381D13" w:rsidRDefault="00381D13" w:rsidP="00381D13">
      <w:pPr>
        <w:ind w:hanging="2"/>
        <w:rPr>
          <w:rFonts w:ascii="Calibri" w:eastAsia="Calibri" w:hAnsi="Calibri" w:cs="Calibri"/>
          <w:b/>
          <w:sz w:val="24"/>
          <w:szCs w:val="24"/>
        </w:rPr>
      </w:pPr>
    </w:p>
    <w:p w14:paraId="00F8B6D3" w14:textId="77777777" w:rsidR="00381D13" w:rsidRDefault="00381D13" w:rsidP="00381D13">
      <w:pPr>
        <w:ind w:hanging="2"/>
        <w:rPr>
          <w:rFonts w:ascii="Calibri" w:eastAsia="Calibri" w:hAnsi="Calibri" w:cs="Calibri"/>
          <w:sz w:val="24"/>
          <w:szCs w:val="24"/>
        </w:rPr>
      </w:pPr>
    </w:p>
    <w:p w14:paraId="608A5FF1" w14:textId="77777777" w:rsidR="00381D13" w:rsidRDefault="00381D13" w:rsidP="00381D13">
      <w:pPr>
        <w:ind w:hanging="2"/>
        <w:rPr>
          <w:rFonts w:ascii="Calibri" w:eastAsia="Calibri" w:hAnsi="Calibri" w:cs="Calibri"/>
          <w:sz w:val="24"/>
          <w:szCs w:val="24"/>
        </w:rPr>
      </w:pPr>
    </w:p>
    <w:p w14:paraId="378F8F99" w14:textId="77777777" w:rsidR="00381D13" w:rsidRDefault="00381D13" w:rsidP="00381D13">
      <w:pPr>
        <w:ind w:hanging="2"/>
        <w:rPr>
          <w:rFonts w:ascii="Calibri" w:eastAsia="Calibri" w:hAnsi="Calibri" w:cs="Calibri"/>
          <w:sz w:val="24"/>
          <w:szCs w:val="24"/>
        </w:rPr>
      </w:pPr>
    </w:p>
    <w:p w14:paraId="1984A6DE" w14:textId="77777777" w:rsidR="00381D13" w:rsidRDefault="00381D13" w:rsidP="00381D13">
      <w:pPr>
        <w:ind w:hanging="2"/>
        <w:rPr>
          <w:rFonts w:ascii="Calibri" w:eastAsia="Calibri" w:hAnsi="Calibri" w:cs="Calibri"/>
          <w:sz w:val="24"/>
          <w:szCs w:val="24"/>
        </w:rPr>
      </w:pPr>
    </w:p>
    <w:p w14:paraId="110254AA" w14:textId="77777777" w:rsidR="00381D13" w:rsidRDefault="00381D13" w:rsidP="00381D13">
      <w:pPr>
        <w:ind w:hanging="2"/>
        <w:rPr>
          <w:rFonts w:ascii="Calibri" w:eastAsia="Calibri" w:hAnsi="Calibri" w:cs="Calibri"/>
          <w:sz w:val="24"/>
          <w:szCs w:val="24"/>
        </w:rPr>
      </w:pPr>
    </w:p>
    <w:p w14:paraId="2176B236" w14:textId="77777777" w:rsidR="00381D13" w:rsidRDefault="00381D13" w:rsidP="00381D13">
      <w:pPr>
        <w:ind w:hanging="2"/>
        <w:jc w:val="center"/>
        <w:rPr>
          <w:rFonts w:ascii="Calibri" w:eastAsia="Calibri" w:hAnsi="Calibri" w:cs="Calibri"/>
          <w:sz w:val="24"/>
          <w:szCs w:val="24"/>
        </w:rPr>
      </w:pPr>
    </w:p>
    <w:p w14:paraId="619F7AC9" w14:textId="77777777" w:rsidR="00381D13" w:rsidRDefault="00381D13" w:rsidP="00381D13">
      <w:pPr>
        <w:ind w:hanging="2"/>
        <w:jc w:val="center"/>
        <w:rPr>
          <w:rFonts w:ascii="Calibri" w:eastAsia="Calibri" w:hAnsi="Calibri" w:cs="Calibri"/>
          <w:sz w:val="24"/>
          <w:szCs w:val="24"/>
        </w:rPr>
      </w:pPr>
    </w:p>
    <w:p w14:paraId="3E366190" w14:textId="77777777" w:rsidR="00381D13" w:rsidRDefault="00381D13" w:rsidP="00381D13">
      <w:pPr>
        <w:ind w:hanging="2"/>
        <w:jc w:val="center"/>
        <w:rPr>
          <w:rFonts w:ascii="Calibri" w:eastAsia="Calibri" w:hAnsi="Calibri" w:cs="Calibri"/>
          <w:sz w:val="24"/>
          <w:szCs w:val="24"/>
        </w:rPr>
      </w:pPr>
    </w:p>
    <w:p w14:paraId="4749A468" w14:textId="77777777" w:rsidR="00381D13" w:rsidRDefault="00381D13" w:rsidP="00381D13">
      <w:pPr>
        <w:ind w:hanging="2"/>
        <w:jc w:val="center"/>
        <w:rPr>
          <w:rFonts w:ascii="Calibri" w:eastAsia="Calibri" w:hAnsi="Calibri" w:cs="Calibri"/>
          <w:sz w:val="24"/>
          <w:szCs w:val="24"/>
        </w:rPr>
      </w:pPr>
    </w:p>
    <w:p w14:paraId="6F35147A" w14:textId="77777777" w:rsidR="00381D13" w:rsidRDefault="00381D13" w:rsidP="00381D13">
      <w:pPr>
        <w:ind w:hanging="2"/>
        <w:jc w:val="center"/>
        <w:rPr>
          <w:rFonts w:ascii="Calibri" w:eastAsia="Calibri" w:hAnsi="Calibri" w:cs="Calibri"/>
          <w:sz w:val="24"/>
          <w:szCs w:val="24"/>
        </w:rPr>
      </w:pPr>
    </w:p>
    <w:p w14:paraId="625F7F55" w14:textId="77777777" w:rsidR="00381D13" w:rsidRDefault="00381D13" w:rsidP="00381D13">
      <w:pPr>
        <w:ind w:hanging="2"/>
        <w:jc w:val="center"/>
        <w:rPr>
          <w:rFonts w:ascii="Calibri" w:eastAsia="Calibri" w:hAnsi="Calibri" w:cs="Calibri"/>
          <w:sz w:val="24"/>
          <w:szCs w:val="24"/>
        </w:rPr>
      </w:pPr>
    </w:p>
    <w:p w14:paraId="04A4D931" w14:textId="77777777" w:rsidR="00381D13" w:rsidRDefault="00381D13" w:rsidP="00381D13">
      <w:pPr>
        <w:ind w:hanging="2"/>
        <w:jc w:val="center"/>
        <w:rPr>
          <w:rFonts w:ascii="Calibri" w:eastAsia="Calibri" w:hAnsi="Calibri" w:cs="Calibri"/>
          <w:sz w:val="24"/>
          <w:szCs w:val="24"/>
        </w:rPr>
      </w:pPr>
    </w:p>
    <w:p w14:paraId="432CE333" w14:textId="77777777" w:rsidR="00381D13" w:rsidRDefault="00381D13" w:rsidP="00381D13">
      <w:pPr>
        <w:ind w:hanging="2"/>
        <w:jc w:val="center"/>
        <w:rPr>
          <w:rFonts w:ascii="Calibri" w:eastAsia="Calibri" w:hAnsi="Calibri" w:cs="Calibri"/>
          <w:sz w:val="24"/>
          <w:szCs w:val="24"/>
        </w:rPr>
      </w:pPr>
    </w:p>
    <w:p w14:paraId="2C14F06C" w14:textId="77777777" w:rsidR="00381D13" w:rsidRDefault="00381D13" w:rsidP="00381D13">
      <w:pPr>
        <w:ind w:hanging="2"/>
        <w:jc w:val="center"/>
        <w:rPr>
          <w:rFonts w:ascii="Calibri" w:eastAsia="Calibri" w:hAnsi="Calibri" w:cs="Calibri"/>
          <w:sz w:val="24"/>
          <w:szCs w:val="24"/>
        </w:rPr>
      </w:pPr>
    </w:p>
    <w:p w14:paraId="3A58315B" w14:textId="77777777" w:rsidR="00381D13" w:rsidRDefault="00381D13" w:rsidP="00381D13">
      <w:pPr>
        <w:ind w:hanging="2"/>
        <w:jc w:val="center"/>
        <w:rPr>
          <w:rFonts w:ascii="Calibri" w:eastAsia="Calibri" w:hAnsi="Calibri" w:cs="Calibri"/>
          <w:sz w:val="24"/>
          <w:szCs w:val="24"/>
        </w:rPr>
      </w:pPr>
    </w:p>
    <w:p w14:paraId="646A4CE5" w14:textId="77777777" w:rsidR="00381D13" w:rsidRDefault="00381D13" w:rsidP="00381D13">
      <w:pPr>
        <w:ind w:hanging="2"/>
        <w:jc w:val="center"/>
        <w:rPr>
          <w:rFonts w:ascii="Calibri" w:eastAsia="Calibri" w:hAnsi="Calibri" w:cs="Calibri"/>
          <w:sz w:val="24"/>
          <w:szCs w:val="24"/>
        </w:rPr>
      </w:pPr>
    </w:p>
    <w:p w14:paraId="5D14C90D" w14:textId="77777777" w:rsidR="00381D13" w:rsidRDefault="00381D13" w:rsidP="00381D13">
      <w:pPr>
        <w:ind w:hanging="2"/>
        <w:jc w:val="center"/>
      </w:pPr>
    </w:p>
    <w:p w14:paraId="0171EC17" w14:textId="77777777" w:rsidR="00381D13" w:rsidRDefault="00381D13" w:rsidP="00381D13">
      <w:pPr>
        <w:ind w:hanging="2"/>
        <w:jc w:val="center"/>
        <w:rPr>
          <w:rFonts w:ascii="Calibri" w:eastAsia="Calibri" w:hAnsi="Calibri" w:cs="Calibri"/>
          <w:sz w:val="24"/>
          <w:szCs w:val="24"/>
        </w:rPr>
      </w:pPr>
    </w:p>
    <w:p w14:paraId="0A7AE535" w14:textId="77777777" w:rsidR="00381D13" w:rsidRDefault="00381D13" w:rsidP="00381D13">
      <w:pPr>
        <w:ind w:hanging="2"/>
        <w:jc w:val="center"/>
        <w:rPr>
          <w:rFonts w:ascii="Calibri" w:eastAsia="Calibri" w:hAnsi="Calibri" w:cs="Calibri"/>
          <w:b/>
          <w:sz w:val="24"/>
          <w:szCs w:val="24"/>
        </w:rPr>
      </w:pPr>
      <w:r>
        <w:rPr>
          <w:rFonts w:ascii="Calibri" w:eastAsia="Calibri" w:hAnsi="Calibri" w:cs="Calibri"/>
          <w:b/>
          <w:sz w:val="24"/>
          <w:szCs w:val="24"/>
        </w:rPr>
        <w:t>CCPA Career Counsellors Chapter</w:t>
      </w:r>
    </w:p>
    <w:p w14:paraId="27B7D43C"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b/>
          <w:sz w:val="24"/>
          <w:szCs w:val="24"/>
        </w:rPr>
        <w:t>CCPA Career Counsellors Chapter</w:t>
      </w:r>
      <w:r>
        <w:rPr>
          <w:rFonts w:ascii="Cambria" w:eastAsia="Cambria" w:hAnsi="Cambria" w:cs="Cambria"/>
          <w:sz w:val="24"/>
          <w:szCs w:val="24"/>
        </w:rPr>
        <w:t> </w:t>
      </w:r>
    </w:p>
    <w:p w14:paraId="5255C6B1"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b/>
          <w:sz w:val="24"/>
          <w:szCs w:val="24"/>
        </w:rPr>
        <w:t xml:space="preserve">April 10, </w:t>
      </w:r>
      <w:proofErr w:type="gramStart"/>
      <w:r>
        <w:rPr>
          <w:rFonts w:ascii="Cambria" w:eastAsia="Cambria" w:hAnsi="Cambria" w:cs="Cambria"/>
          <w:b/>
          <w:sz w:val="24"/>
          <w:szCs w:val="24"/>
        </w:rPr>
        <w:t>2020</w:t>
      </w:r>
      <w:proofErr w:type="gramEnd"/>
      <w:r>
        <w:rPr>
          <w:rFonts w:ascii="Cambria" w:eastAsia="Cambria" w:hAnsi="Cambria" w:cs="Cambria"/>
          <w:b/>
          <w:sz w:val="24"/>
          <w:szCs w:val="24"/>
        </w:rPr>
        <w:t xml:space="preserve"> Social Media (Twitter/Facebook/LinkedIn) Brief Report</w:t>
      </w:r>
      <w:r>
        <w:rPr>
          <w:rFonts w:ascii="Cambria" w:eastAsia="Cambria" w:hAnsi="Cambria" w:cs="Cambria"/>
          <w:sz w:val="24"/>
          <w:szCs w:val="24"/>
        </w:rPr>
        <w:t> </w:t>
      </w:r>
    </w:p>
    <w:p w14:paraId="3FB46209"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sz w:val="24"/>
          <w:szCs w:val="24"/>
        </w:rPr>
        <w:t>Prepared by Judith MacKinnon </w:t>
      </w:r>
    </w:p>
    <w:p w14:paraId="0621BA75"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56FABD0B"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sz w:val="24"/>
          <w:szCs w:val="24"/>
        </w:rPr>
        <w:t> </w:t>
      </w:r>
    </w:p>
    <w:p w14:paraId="6C334515"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b/>
          <w:sz w:val="24"/>
          <w:szCs w:val="24"/>
          <w:u w:val="single"/>
        </w:rPr>
        <w:t>Twitter Updates</w:t>
      </w:r>
      <w:r>
        <w:rPr>
          <w:rFonts w:ascii="Cambria" w:eastAsia="Cambria" w:hAnsi="Cambria" w:cs="Cambria"/>
          <w:sz w:val="24"/>
          <w:szCs w:val="24"/>
        </w:rPr>
        <w:t> </w:t>
      </w:r>
    </w:p>
    <w:p w14:paraId="05EE1AA9" w14:textId="77777777" w:rsidR="00381D13" w:rsidRDefault="00381D13" w:rsidP="00381D13">
      <w:pPr>
        <w:ind w:hanging="2"/>
        <w:jc w:val="center"/>
        <w:rPr>
          <w:rFonts w:ascii="Cambria" w:eastAsia="Cambria" w:hAnsi="Cambria" w:cs="Cambria"/>
          <w:sz w:val="24"/>
          <w:szCs w:val="24"/>
        </w:rPr>
      </w:pPr>
      <w:hyperlink r:id="rId5">
        <w:r>
          <w:rPr>
            <w:rFonts w:ascii="Cambria" w:eastAsia="Cambria" w:hAnsi="Cambria" w:cs="Cambria"/>
            <w:b/>
            <w:color w:val="0000FF"/>
            <w:sz w:val="24"/>
            <w:szCs w:val="24"/>
            <w:u w:val="single"/>
          </w:rPr>
          <w:t>https://twitter.com/ccpa_careerchpt</w:t>
        </w:r>
      </w:hyperlink>
      <w:r>
        <w:rPr>
          <w:rFonts w:ascii="Cambria" w:eastAsia="Cambria" w:hAnsi="Cambria" w:cs="Cambria"/>
          <w:sz w:val="24"/>
          <w:szCs w:val="24"/>
        </w:rPr>
        <w:t> </w:t>
      </w:r>
    </w:p>
    <w:p w14:paraId="1A818BC1" w14:textId="77777777" w:rsidR="00381D13" w:rsidRDefault="00381D13" w:rsidP="00381D13">
      <w:pPr>
        <w:ind w:hanging="2"/>
        <w:jc w:val="center"/>
        <w:rPr>
          <w:rFonts w:ascii="Quattrocento Sans" w:eastAsia="Quattrocento Sans" w:hAnsi="Quattrocento Sans" w:cs="Quattrocento Sans"/>
          <w:sz w:val="18"/>
          <w:szCs w:val="18"/>
        </w:rPr>
      </w:pPr>
    </w:p>
    <w:p w14:paraId="76DB3417"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526A5369"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b/>
          <w:sz w:val="24"/>
          <w:szCs w:val="24"/>
        </w:rPr>
        <w:t xml:space="preserve">Total Followers: 3,720 </w:t>
      </w:r>
    </w:p>
    <w:p w14:paraId="540EC320"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b/>
          <w:sz w:val="24"/>
          <w:szCs w:val="24"/>
        </w:rPr>
        <w:t>Followers since previous report </w:t>
      </w:r>
      <w:r>
        <w:rPr>
          <w:rFonts w:ascii="Cambria" w:eastAsia="Cambria" w:hAnsi="Cambria" w:cs="Cambria"/>
          <w:sz w:val="24"/>
          <w:szCs w:val="24"/>
        </w:rPr>
        <w:t>(3683, 05/2019)</w:t>
      </w:r>
      <w:r>
        <w:rPr>
          <w:rFonts w:ascii="Cambria" w:eastAsia="Cambria" w:hAnsi="Cambria" w:cs="Cambria"/>
          <w:b/>
          <w:sz w:val="24"/>
          <w:szCs w:val="24"/>
        </w:rPr>
        <w:t xml:space="preserve">    +37 </w:t>
      </w:r>
    </w:p>
    <w:p w14:paraId="5560969D"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757EE5C4"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b/>
          <w:sz w:val="24"/>
          <w:szCs w:val="24"/>
        </w:rPr>
        <w:t>Comments: </w:t>
      </w:r>
      <w:r>
        <w:rPr>
          <w:rFonts w:ascii="Cambria" w:eastAsia="Cambria" w:hAnsi="Cambria" w:cs="Cambria"/>
          <w:sz w:val="24"/>
          <w:szCs w:val="24"/>
        </w:rPr>
        <w:t>Tweets are usually set up 3-5 days in advance, spontaneous additions also sent out based on interesting news/publications as they come out. </w:t>
      </w:r>
    </w:p>
    <w:p w14:paraId="20417D27"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0B6AF8D8"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Tweets are automatically forwarded to Facebook via Twitter (and Twitter is ‘fed’ via Hootsuite). However, Hootsuite s not linking properly to Facebook, despite our best efforts to resolve this, since June 2018).</w:t>
      </w:r>
    </w:p>
    <w:p w14:paraId="21D92860"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22EE9D4E"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Postings include professional updates regarding research, training, conferences, all regarding career development and social justice. (</w:t>
      </w:r>
      <w:proofErr w:type="gramStart"/>
      <w:r>
        <w:rPr>
          <w:rFonts w:ascii="Cambria" w:eastAsia="Cambria" w:hAnsi="Cambria" w:cs="Cambria"/>
          <w:sz w:val="24"/>
          <w:szCs w:val="24"/>
        </w:rPr>
        <w:t>e.g.;</w:t>
      </w:r>
      <w:proofErr w:type="gramEnd"/>
      <w:r>
        <w:rPr>
          <w:rFonts w:ascii="Cambria" w:eastAsia="Cambria" w:hAnsi="Cambria" w:cs="Cambria"/>
          <w:sz w:val="24"/>
          <w:szCs w:val="24"/>
        </w:rPr>
        <w:t xml:space="preserve"> Indigenous ways of knowing, diversity and disability issues, and so forth). I also attempt to post in French, when the information is readily available, although this area could be improved upon.</w:t>
      </w:r>
    </w:p>
    <w:p w14:paraId="3715762E" w14:textId="77777777" w:rsidR="00381D13" w:rsidRDefault="00381D13" w:rsidP="00381D13">
      <w:pPr>
        <w:ind w:hanging="2"/>
        <w:rPr>
          <w:rFonts w:ascii="Cambria" w:eastAsia="Cambria" w:hAnsi="Cambria" w:cs="Cambria"/>
          <w:sz w:val="24"/>
          <w:szCs w:val="24"/>
        </w:rPr>
      </w:pPr>
      <w:r>
        <w:rPr>
          <w:rFonts w:ascii="Cambria" w:eastAsia="Cambria" w:hAnsi="Cambria" w:cs="Cambria"/>
          <w:sz w:val="24"/>
          <w:szCs w:val="24"/>
        </w:rPr>
        <w:t> </w:t>
      </w:r>
    </w:p>
    <w:p w14:paraId="4D638911" w14:textId="77777777" w:rsidR="00381D13" w:rsidRDefault="00381D13" w:rsidP="00381D13">
      <w:pPr>
        <w:ind w:hanging="2"/>
        <w:rPr>
          <w:rFonts w:ascii="Cambria" w:eastAsia="Cambria" w:hAnsi="Cambria" w:cs="Cambria"/>
          <w:b/>
          <w:sz w:val="24"/>
          <w:szCs w:val="24"/>
        </w:rPr>
      </w:pPr>
      <w:r>
        <w:rPr>
          <w:rFonts w:ascii="Cambria" w:eastAsia="Cambria" w:hAnsi="Cambria" w:cs="Cambria"/>
          <w:b/>
          <w:sz w:val="24"/>
          <w:szCs w:val="24"/>
        </w:rPr>
        <w:lastRenderedPageBreak/>
        <w:t>Monthly Data: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81D13" w14:paraId="376BFCBE" w14:textId="77777777" w:rsidTr="007F10E4">
        <w:tc>
          <w:tcPr>
            <w:tcW w:w="3116" w:type="dxa"/>
          </w:tcPr>
          <w:p w14:paraId="7E8E4084"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Month</w:t>
            </w:r>
          </w:p>
        </w:tc>
        <w:tc>
          <w:tcPr>
            <w:tcW w:w="3117" w:type="dxa"/>
          </w:tcPr>
          <w:p w14:paraId="324E0502"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Number of Tweets</w:t>
            </w:r>
          </w:p>
        </w:tc>
        <w:tc>
          <w:tcPr>
            <w:tcW w:w="3117" w:type="dxa"/>
          </w:tcPr>
          <w:p w14:paraId="7622FDB5"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Number of Impressions</w:t>
            </w:r>
          </w:p>
        </w:tc>
      </w:tr>
      <w:tr w:rsidR="00381D13" w14:paraId="2FD91093" w14:textId="77777777" w:rsidTr="007F10E4">
        <w:tc>
          <w:tcPr>
            <w:tcW w:w="3116" w:type="dxa"/>
          </w:tcPr>
          <w:p w14:paraId="44CBE5C2"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March, 2020</w:t>
            </w:r>
          </w:p>
        </w:tc>
        <w:tc>
          <w:tcPr>
            <w:tcW w:w="3117" w:type="dxa"/>
          </w:tcPr>
          <w:p w14:paraId="5D3A0A0F"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23</w:t>
            </w:r>
          </w:p>
        </w:tc>
        <w:tc>
          <w:tcPr>
            <w:tcW w:w="3117" w:type="dxa"/>
          </w:tcPr>
          <w:p w14:paraId="16A0BF56"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6,755</w:t>
            </w:r>
          </w:p>
        </w:tc>
      </w:tr>
      <w:tr w:rsidR="00381D13" w14:paraId="3591CD76" w14:textId="77777777" w:rsidTr="007F10E4">
        <w:tc>
          <w:tcPr>
            <w:tcW w:w="3116" w:type="dxa"/>
          </w:tcPr>
          <w:p w14:paraId="355D9212"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February, 2020</w:t>
            </w:r>
          </w:p>
        </w:tc>
        <w:tc>
          <w:tcPr>
            <w:tcW w:w="3117" w:type="dxa"/>
          </w:tcPr>
          <w:p w14:paraId="61B99EFE"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18</w:t>
            </w:r>
          </w:p>
        </w:tc>
        <w:tc>
          <w:tcPr>
            <w:tcW w:w="3117" w:type="dxa"/>
          </w:tcPr>
          <w:p w14:paraId="29156A0A"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5, 713</w:t>
            </w:r>
          </w:p>
        </w:tc>
      </w:tr>
      <w:tr w:rsidR="00381D13" w14:paraId="37D8D97B" w14:textId="77777777" w:rsidTr="007F10E4">
        <w:tc>
          <w:tcPr>
            <w:tcW w:w="3116" w:type="dxa"/>
          </w:tcPr>
          <w:p w14:paraId="3583FAD0"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January, 2020</w:t>
            </w:r>
          </w:p>
        </w:tc>
        <w:tc>
          <w:tcPr>
            <w:tcW w:w="3117" w:type="dxa"/>
          </w:tcPr>
          <w:p w14:paraId="2339DA53"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21</w:t>
            </w:r>
          </w:p>
        </w:tc>
        <w:tc>
          <w:tcPr>
            <w:tcW w:w="3117" w:type="dxa"/>
          </w:tcPr>
          <w:p w14:paraId="7D79770B"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6,029</w:t>
            </w:r>
          </w:p>
        </w:tc>
      </w:tr>
      <w:tr w:rsidR="00381D13" w14:paraId="58290767" w14:textId="77777777" w:rsidTr="007F10E4">
        <w:tc>
          <w:tcPr>
            <w:tcW w:w="3116" w:type="dxa"/>
          </w:tcPr>
          <w:p w14:paraId="151C2086"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December, 2019</w:t>
            </w:r>
          </w:p>
        </w:tc>
        <w:tc>
          <w:tcPr>
            <w:tcW w:w="3117" w:type="dxa"/>
          </w:tcPr>
          <w:p w14:paraId="73186A2D"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6</w:t>
            </w:r>
          </w:p>
        </w:tc>
        <w:tc>
          <w:tcPr>
            <w:tcW w:w="3117" w:type="dxa"/>
          </w:tcPr>
          <w:p w14:paraId="0AAE34B7"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4,822</w:t>
            </w:r>
          </w:p>
        </w:tc>
      </w:tr>
      <w:tr w:rsidR="00381D13" w14:paraId="3C6ECFB1" w14:textId="77777777" w:rsidTr="007F10E4">
        <w:tc>
          <w:tcPr>
            <w:tcW w:w="3116" w:type="dxa"/>
          </w:tcPr>
          <w:p w14:paraId="390DD9BA"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November, 2019</w:t>
            </w:r>
          </w:p>
        </w:tc>
        <w:tc>
          <w:tcPr>
            <w:tcW w:w="3117" w:type="dxa"/>
          </w:tcPr>
          <w:p w14:paraId="63669035"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31</w:t>
            </w:r>
          </w:p>
        </w:tc>
        <w:tc>
          <w:tcPr>
            <w:tcW w:w="3117" w:type="dxa"/>
          </w:tcPr>
          <w:p w14:paraId="70B720B6"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10.4 K</w:t>
            </w:r>
          </w:p>
        </w:tc>
      </w:tr>
      <w:tr w:rsidR="00381D13" w14:paraId="6A57AB68" w14:textId="77777777" w:rsidTr="007F10E4">
        <w:tc>
          <w:tcPr>
            <w:tcW w:w="3116" w:type="dxa"/>
          </w:tcPr>
          <w:p w14:paraId="02229099"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October, 2019</w:t>
            </w:r>
          </w:p>
        </w:tc>
        <w:tc>
          <w:tcPr>
            <w:tcW w:w="3117" w:type="dxa"/>
          </w:tcPr>
          <w:p w14:paraId="0311E227"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23</w:t>
            </w:r>
          </w:p>
        </w:tc>
        <w:tc>
          <w:tcPr>
            <w:tcW w:w="3117" w:type="dxa"/>
          </w:tcPr>
          <w:p w14:paraId="601D97DC"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5,823</w:t>
            </w:r>
          </w:p>
        </w:tc>
      </w:tr>
      <w:tr w:rsidR="00381D13" w14:paraId="19F34DC2" w14:textId="77777777" w:rsidTr="007F10E4">
        <w:tc>
          <w:tcPr>
            <w:tcW w:w="3116" w:type="dxa"/>
          </w:tcPr>
          <w:p w14:paraId="40579AD5"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September, 2019</w:t>
            </w:r>
          </w:p>
        </w:tc>
        <w:tc>
          <w:tcPr>
            <w:tcW w:w="3117" w:type="dxa"/>
          </w:tcPr>
          <w:p w14:paraId="7BDBC65A"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27</w:t>
            </w:r>
          </w:p>
        </w:tc>
        <w:tc>
          <w:tcPr>
            <w:tcW w:w="3117" w:type="dxa"/>
          </w:tcPr>
          <w:p w14:paraId="395556E4"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6,174</w:t>
            </w:r>
          </w:p>
        </w:tc>
      </w:tr>
      <w:tr w:rsidR="00381D13" w14:paraId="379D0BEA" w14:textId="77777777" w:rsidTr="007F10E4">
        <w:tc>
          <w:tcPr>
            <w:tcW w:w="3116" w:type="dxa"/>
          </w:tcPr>
          <w:p w14:paraId="25FAD8A8"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August, 2019</w:t>
            </w:r>
          </w:p>
        </w:tc>
        <w:tc>
          <w:tcPr>
            <w:tcW w:w="3117" w:type="dxa"/>
          </w:tcPr>
          <w:p w14:paraId="23565BF5"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19</w:t>
            </w:r>
          </w:p>
        </w:tc>
        <w:tc>
          <w:tcPr>
            <w:tcW w:w="3117" w:type="dxa"/>
          </w:tcPr>
          <w:p w14:paraId="43127EF3"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4,929</w:t>
            </w:r>
          </w:p>
        </w:tc>
      </w:tr>
      <w:tr w:rsidR="00381D13" w14:paraId="786FD40B" w14:textId="77777777" w:rsidTr="007F10E4">
        <w:tc>
          <w:tcPr>
            <w:tcW w:w="3116" w:type="dxa"/>
          </w:tcPr>
          <w:p w14:paraId="1EDEEF78"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July, 2019</w:t>
            </w:r>
          </w:p>
        </w:tc>
        <w:tc>
          <w:tcPr>
            <w:tcW w:w="3117" w:type="dxa"/>
          </w:tcPr>
          <w:p w14:paraId="699591CD"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32</w:t>
            </w:r>
          </w:p>
        </w:tc>
        <w:tc>
          <w:tcPr>
            <w:tcW w:w="3117" w:type="dxa"/>
          </w:tcPr>
          <w:p w14:paraId="2A07630E"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9,269</w:t>
            </w:r>
          </w:p>
        </w:tc>
      </w:tr>
      <w:tr w:rsidR="00381D13" w14:paraId="340AB018" w14:textId="77777777" w:rsidTr="007F10E4">
        <w:tc>
          <w:tcPr>
            <w:tcW w:w="3116" w:type="dxa"/>
          </w:tcPr>
          <w:p w14:paraId="7526A088"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June, 2019</w:t>
            </w:r>
          </w:p>
        </w:tc>
        <w:tc>
          <w:tcPr>
            <w:tcW w:w="3117" w:type="dxa"/>
          </w:tcPr>
          <w:p w14:paraId="65E96908"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33</w:t>
            </w:r>
          </w:p>
        </w:tc>
        <w:tc>
          <w:tcPr>
            <w:tcW w:w="3117" w:type="dxa"/>
          </w:tcPr>
          <w:p w14:paraId="466F39D6"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10.7 K</w:t>
            </w:r>
          </w:p>
        </w:tc>
      </w:tr>
      <w:tr w:rsidR="00381D13" w14:paraId="14CB80CD" w14:textId="77777777" w:rsidTr="007F10E4">
        <w:tc>
          <w:tcPr>
            <w:tcW w:w="3116" w:type="dxa"/>
          </w:tcPr>
          <w:p w14:paraId="19124B08"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May, 2019</w:t>
            </w:r>
          </w:p>
        </w:tc>
        <w:tc>
          <w:tcPr>
            <w:tcW w:w="3117" w:type="dxa"/>
          </w:tcPr>
          <w:p w14:paraId="6DD5423A"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45</w:t>
            </w:r>
          </w:p>
        </w:tc>
        <w:tc>
          <w:tcPr>
            <w:tcW w:w="3117" w:type="dxa"/>
          </w:tcPr>
          <w:p w14:paraId="295AA07C" w14:textId="77777777" w:rsidR="00381D13" w:rsidRDefault="00381D13" w:rsidP="007F10E4">
            <w:pPr>
              <w:ind w:hanging="2"/>
              <w:rPr>
                <w:rFonts w:ascii="Cambria" w:eastAsia="Cambria" w:hAnsi="Cambria" w:cs="Cambria"/>
                <w:sz w:val="24"/>
                <w:szCs w:val="24"/>
              </w:rPr>
            </w:pPr>
            <w:r>
              <w:rPr>
                <w:rFonts w:ascii="Cambria" w:eastAsia="Cambria" w:hAnsi="Cambria" w:cs="Cambria"/>
                <w:sz w:val="24"/>
                <w:szCs w:val="24"/>
              </w:rPr>
              <w:t>16.2 K</w:t>
            </w:r>
          </w:p>
        </w:tc>
      </w:tr>
      <w:tr w:rsidR="00381D13" w14:paraId="38C321A7" w14:textId="77777777" w:rsidTr="007F10E4">
        <w:tc>
          <w:tcPr>
            <w:tcW w:w="3116" w:type="dxa"/>
          </w:tcPr>
          <w:p w14:paraId="5E190473"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11 Month Total:</w:t>
            </w:r>
          </w:p>
        </w:tc>
        <w:tc>
          <w:tcPr>
            <w:tcW w:w="3117" w:type="dxa"/>
          </w:tcPr>
          <w:p w14:paraId="00CC90AA"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278</w:t>
            </w:r>
          </w:p>
        </w:tc>
        <w:tc>
          <w:tcPr>
            <w:tcW w:w="3117" w:type="dxa"/>
          </w:tcPr>
          <w:p w14:paraId="42D677EA" w14:textId="77777777" w:rsidR="00381D13" w:rsidRDefault="00381D13" w:rsidP="007F10E4">
            <w:pPr>
              <w:ind w:hanging="2"/>
              <w:rPr>
                <w:rFonts w:ascii="Cambria" w:eastAsia="Cambria" w:hAnsi="Cambria" w:cs="Cambria"/>
                <w:b/>
                <w:sz w:val="24"/>
                <w:szCs w:val="24"/>
              </w:rPr>
            </w:pPr>
            <w:r>
              <w:rPr>
                <w:rFonts w:ascii="Cambria" w:eastAsia="Cambria" w:hAnsi="Cambria" w:cs="Cambria"/>
                <w:b/>
                <w:sz w:val="24"/>
                <w:szCs w:val="24"/>
              </w:rPr>
              <w:t>86,814</w:t>
            </w:r>
          </w:p>
        </w:tc>
      </w:tr>
    </w:tbl>
    <w:p w14:paraId="30EEDA36" w14:textId="77777777" w:rsidR="00381D13" w:rsidRDefault="00381D13" w:rsidP="00381D13">
      <w:pPr>
        <w:ind w:hanging="2"/>
        <w:rPr>
          <w:rFonts w:ascii="Cambria" w:eastAsia="Cambria" w:hAnsi="Cambria" w:cs="Cambria"/>
          <w:sz w:val="24"/>
          <w:szCs w:val="24"/>
        </w:rPr>
      </w:pPr>
    </w:p>
    <w:p w14:paraId="56361B96" w14:textId="77777777" w:rsidR="00381D13" w:rsidRDefault="00381D13" w:rsidP="00381D13">
      <w:pPr>
        <w:ind w:hanging="2"/>
        <w:rPr>
          <w:rFonts w:ascii="Cambria" w:eastAsia="Cambria" w:hAnsi="Cambria" w:cs="Cambria"/>
          <w:sz w:val="24"/>
          <w:szCs w:val="24"/>
        </w:rPr>
      </w:pPr>
    </w:p>
    <w:p w14:paraId="74CD3EC1" w14:textId="77777777" w:rsidR="00381D13" w:rsidRDefault="00381D13" w:rsidP="00381D13">
      <w:pPr>
        <w:ind w:hanging="2"/>
        <w:rPr>
          <w:rFonts w:ascii="Cambria" w:eastAsia="Cambria" w:hAnsi="Cambria" w:cs="Cambria"/>
          <w:sz w:val="24"/>
          <w:szCs w:val="24"/>
        </w:rPr>
      </w:pPr>
    </w:p>
    <w:p w14:paraId="00ED5639" w14:textId="77777777" w:rsidR="00381D13" w:rsidRDefault="00381D13" w:rsidP="00381D13">
      <w:pPr>
        <w:ind w:hanging="2"/>
        <w:rPr>
          <w:rFonts w:ascii="Cambria" w:eastAsia="Cambria" w:hAnsi="Cambria" w:cs="Cambria"/>
          <w:sz w:val="24"/>
          <w:szCs w:val="24"/>
        </w:rPr>
      </w:pPr>
    </w:p>
    <w:p w14:paraId="2C116F99" w14:textId="77777777" w:rsidR="00381D13" w:rsidRDefault="00381D13" w:rsidP="00381D13">
      <w:pPr>
        <w:ind w:hanging="2"/>
        <w:rPr>
          <w:rFonts w:ascii="Quattrocento Sans" w:eastAsia="Quattrocento Sans" w:hAnsi="Quattrocento Sans" w:cs="Quattrocento Sans"/>
          <w:sz w:val="18"/>
          <w:szCs w:val="18"/>
        </w:rPr>
      </w:pPr>
    </w:p>
    <w:p w14:paraId="33F2FE7A" w14:textId="77777777" w:rsidR="00381D13" w:rsidRDefault="00381D13" w:rsidP="00381D13">
      <w:pPr>
        <w:ind w:hanging="2"/>
        <w:rPr>
          <w:rFonts w:ascii="Quattrocento Sans" w:eastAsia="Quattrocento Sans" w:hAnsi="Quattrocento Sans" w:cs="Quattrocento Sans"/>
          <w:sz w:val="18"/>
          <w:szCs w:val="18"/>
        </w:rPr>
      </w:pPr>
    </w:p>
    <w:p w14:paraId="0C194EA6" w14:textId="77777777" w:rsidR="00381D13" w:rsidRDefault="00381D13" w:rsidP="00381D13">
      <w:pPr>
        <w:ind w:hanging="2"/>
        <w:rPr>
          <w:rFonts w:ascii="Quattrocento Sans" w:eastAsia="Quattrocento Sans" w:hAnsi="Quattrocento Sans" w:cs="Quattrocento Sans"/>
          <w:sz w:val="18"/>
          <w:szCs w:val="18"/>
        </w:rPr>
      </w:pPr>
    </w:p>
    <w:p w14:paraId="41EAFA9A" w14:textId="77777777" w:rsidR="00381D13" w:rsidRDefault="00381D13" w:rsidP="00381D13">
      <w:pPr>
        <w:ind w:hanging="2"/>
        <w:rPr>
          <w:rFonts w:ascii="Quattrocento Sans" w:eastAsia="Quattrocento Sans" w:hAnsi="Quattrocento Sans" w:cs="Quattrocento Sans"/>
          <w:sz w:val="18"/>
          <w:szCs w:val="18"/>
        </w:rPr>
      </w:pPr>
    </w:p>
    <w:p w14:paraId="6E9CC24B"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b/>
          <w:sz w:val="24"/>
          <w:szCs w:val="24"/>
          <w:u w:val="single"/>
        </w:rPr>
        <w:t>Facebook Page Update</w:t>
      </w:r>
      <w:r>
        <w:rPr>
          <w:rFonts w:ascii="Cambria" w:eastAsia="Cambria" w:hAnsi="Cambria" w:cs="Cambria"/>
          <w:sz w:val="24"/>
          <w:szCs w:val="24"/>
        </w:rPr>
        <w:t> </w:t>
      </w:r>
    </w:p>
    <w:p w14:paraId="0ED69F66" w14:textId="77777777" w:rsidR="00381D13" w:rsidRDefault="00381D13" w:rsidP="00381D13">
      <w:pPr>
        <w:ind w:hanging="2"/>
        <w:jc w:val="center"/>
        <w:rPr>
          <w:rFonts w:ascii="Quattrocento Sans" w:eastAsia="Quattrocento Sans" w:hAnsi="Quattrocento Sans" w:cs="Quattrocento Sans"/>
          <w:sz w:val="18"/>
          <w:szCs w:val="18"/>
        </w:rPr>
      </w:pPr>
      <w:hyperlink r:id="rId6">
        <w:r>
          <w:rPr>
            <w:rFonts w:ascii="Cambria" w:eastAsia="Cambria" w:hAnsi="Cambria" w:cs="Cambria"/>
            <w:b/>
            <w:color w:val="0000FF"/>
            <w:sz w:val="24"/>
            <w:szCs w:val="24"/>
            <w:u w:val="single"/>
          </w:rPr>
          <w:t>https://www.facebook.com/CCPACareerCounsellorsChapter/</w:t>
        </w:r>
      </w:hyperlink>
      <w:r>
        <w:rPr>
          <w:rFonts w:ascii="Cambria" w:eastAsia="Cambria" w:hAnsi="Cambria" w:cs="Cambria"/>
          <w:sz w:val="24"/>
          <w:szCs w:val="24"/>
        </w:rPr>
        <w:t> </w:t>
      </w:r>
    </w:p>
    <w:p w14:paraId="5AADD21D" w14:textId="77777777" w:rsidR="00381D13" w:rsidRDefault="00381D13" w:rsidP="00381D13">
      <w:pPr>
        <w:ind w:hanging="2"/>
        <w:rPr>
          <w:rFonts w:ascii="Quattrocento Sans" w:eastAsia="Quattrocento Sans" w:hAnsi="Quattrocento Sans" w:cs="Quattrocento Sans"/>
          <w:b/>
          <w:sz w:val="18"/>
          <w:szCs w:val="18"/>
        </w:rPr>
      </w:pPr>
      <w:r>
        <w:rPr>
          <w:rFonts w:ascii="Cambria" w:eastAsia="Cambria" w:hAnsi="Cambria" w:cs="Cambria"/>
          <w:sz w:val="24"/>
          <w:szCs w:val="24"/>
        </w:rPr>
        <w:t> </w:t>
      </w:r>
    </w:p>
    <w:p w14:paraId="59627601" w14:textId="77777777" w:rsidR="00381D13" w:rsidRDefault="00381D13" w:rsidP="00381D13">
      <w:pPr>
        <w:ind w:hanging="2"/>
        <w:rPr>
          <w:rFonts w:ascii="Quattrocento Sans" w:eastAsia="Quattrocento Sans" w:hAnsi="Quattrocento Sans" w:cs="Quattrocento Sans"/>
          <w:b/>
          <w:sz w:val="18"/>
          <w:szCs w:val="18"/>
        </w:rPr>
      </w:pPr>
      <w:r>
        <w:rPr>
          <w:rFonts w:ascii="Cambria" w:eastAsia="Cambria" w:hAnsi="Cambria" w:cs="Cambria"/>
          <w:b/>
          <w:sz w:val="24"/>
          <w:szCs w:val="24"/>
        </w:rPr>
        <w:t>Total Followers: 325 (297 in 05/2018)   Follower Increase: + 28</w:t>
      </w:r>
    </w:p>
    <w:p w14:paraId="3155EB8A" w14:textId="77777777" w:rsidR="00381D13" w:rsidRDefault="00381D13" w:rsidP="00381D13">
      <w:pPr>
        <w:ind w:hanging="2"/>
        <w:rPr>
          <w:rFonts w:ascii="Quattrocento Sans" w:eastAsia="Quattrocento Sans" w:hAnsi="Quattrocento Sans" w:cs="Quattrocento Sans"/>
          <w:b/>
          <w:sz w:val="18"/>
          <w:szCs w:val="18"/>
        </w:rPr>
      </w:pPr>
      <w:r>
        <w:rPr>
          <w:rFonts w:ascii="Cambria" w:eastAsia="Cambria" w:hAnsi="Cambria" w:cs="Cambria"/>
          <w:b/>
          <w:sz w:val="24"/>
          <w:szCs w:val="24"/>
        </w:rPr>
        <w:t>Total Likes: 308 (282 in 05/2018) </w:t>
      </w:r>
      <w:r>
        <w:rPr>
          <w:rFonts w:ascii="Quattrocento Sans" w:eastAsia="Quattrocento Sans" w:hAnsi="Quattrocento Sans" w:cs="Quattrocento Sans"/>
          <w:b/>
          <w:sz w:val="18"/>
          <w:szCs w:val="18"/>
        </w:rPr>
        <w:t>Likes</w:t>
      </w:r>
      <w:r>
        <w:rPr>
          <w:rFonts w:ascii="Cambria" w:eastAsia="Cambria" w:hAnsi="Cambria" w:cs="Cambria"/>
          <w:b/>
          <w:sz w:val="24"/>
          <w:szCs w:val="24"/>
        </w:rPr>
        <w:t xml:space="preserve"> Increase: +26</w:t>
      </w:r>
    </w:p>
    <w:p w14:paraId="4839EB8B"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Facebook ceased to be accessible June ,2018.</w:t>
      </w:r>
    </w:p>
    <w:p w14:paraId="710E083D"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425EF6B5" w14:textId="77777777" w:rsidR="00381D13" w:rsidRDefault="00381D13" w:rsidP="00381D13">
      <w:pPr>
        <w:ind w:hanging="2"/>
        <w:jc w:val="center"/>
        <w:rPr>
          <w:rFonts w:ascii="Quattrocento Sans" w:eastAsia="Quattrocento Sans" w:hAnsi="Quattrocento Sans" w:cs="Quattrocento Sans"/>
          <w:sz w:val="18"/>
          <w:szCs w:val="18"/>
        </w:rPr>
      </w:pPr>
      <w:r>
        <w:rPr>
          <w:rFonts w:ascii="Cambria" w:eastAsia="Cambria" w:hAnsi="Cambria" w:cs="Cambria"/>
          <w:b/>
          <w:sz w:val="24"/>
          <w:szCs w:val="24"/>
          <w:u w:val="single"/>
        </w:rPr>
        <w:t>LinkedIn Group Update</w:t>
      </w:r>
      <w:r>
        <w:rPr>
          <w:rFonts w:ascii="Cambria" w:eastAsia="Cambria" w:hAnsi="Cambria" w:cs="Cambria"/>
          <w:sz w:val="24"/>
          <w:szCs w:val="24"/>
        </w:rPr>
        <w:t> </w:t>
      </w:r>
    </w:p>
    <w:p w14:paraId="502B62FB" w14:textId="77777777" w:rsidR="00381D13" w:rsidRDefault="00381D13" w:rsidP="00381D13">
      <w:pPr>
        <w:ind w:hanging="2"/>
        <w:jc w:val="center"/>
        <w:rPr>
          <w:rFonts w:ascii="Quattrocento Sans" w:eastAsia="Quattrocento Sans" w:hAnsi="Quattrocento Sans" w:cs="Quattrocento Sans"/>
          <w:sz w:val="18"/>
          <w:szCs w:val="18"/>
        </w:rPr>
      </w:pPr>
      <w:hyperlink r:id="rId7">
        <w:r>
          <w:rPr>
            <w:rFonts w:ascii="Cambria" w:eastAsia="Cambria" w:hAnsi="Cambria" w:cs="Cambria"/>
            <w:b/>
            <w:color w:val="0000FF"/>
            <w:sz w:val="24"/>
            <w:szCs w:val="24"/>
            <w:u w:val="single"/>
          </w:rPr>
          <w:t>https://www.linkedin.com/groups/6775687</w:t>
        </w:r>
      </w:hyperlink>
      <w:r>
        <w:rPr>
          <w:rFonts w:ascii="Cambria" w:eastAsia="Cambria" w:hAnsi="Cambria" w:cs="Cambria"/>
          <w:sz w:val="24"/>
          <w:szCs w:val="24"/>
        </w:rPr>
        <w:t> </w:t>
      </w:r>
    </w:p>
    <w:p w14:paraId="2B81203C"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13BE6A9A" w14:textId="77777777" w:rsidR="00381D13" w:rsidRDefault="00381D13" w:rsidP="00381D13">
      <w:pPr>
        <w:ind w:hanging="2"/>
        <w:rPr>
          <w:rFonts w:ascii="Quattrocento Sans" w:eastAsia="Quattrocento Sans" w:hAnsi="Quattrocento Sans" w:cs="Quattrocento Sans"/>
          <w:b/>
          <w:sz w:val="18"/>
          <w:szCs w:val="18"/>
        </w:rPr>
      </w:pPr>
      <w:bookmarkStart w:id="0" w:name="_heading=h.gjdgxs" w:colFirst="0" w:colLast="0"/>
      <w:bookmarkEnd w:id="0"/>
      <w:r>
        <w:rPr>
          <w:rFonts w:ascii="Cambria" w:eastAsia="Cambria" w:hAnsi="Cambria" w:cs="Cambria"/>
          <w:b/>
          <w:sz w:val="24"/>
          <w:szCs w:val="24"/>
        </w:rPr>
        <w:t>Total Members: 100 (91 in 05/ 2019) </w:t>
      </w:r>
    </w:p>
    <w:p w14:paraId="0B0C5065"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b/>
          <w:sz w:val="24"/>
          <w:szCs w:val="24"/>
        </w:rPr>
        <w:t>New Members Increase: 9</w:t>
      </w:r>
    </w:p>
    <w:p w14:paraId="7274D9E0"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w:t>
      </w:r>
    </w:p>
    <w:p w14:paraId="07D76682" w14:textId="77777777" w:rsidR="00381D13" w:rsidRDefault="00381D13" w:rsidP="00381D13">
      <w:pPr>
        <w:ind w:hanging="2"/>
        <w:rPr>
          <w:rFonts w:ascii="Quattrocento Sans" w:eastAsia="Quattrocento Sans" w:hAnsi="Quattrocento Sans" w:cs="Quattrocento Sans"/>
          <w:sz w:val="18"/>
          <w:szCs w:val="18"/>
        </w:rPr>
      </w:pPr>
      <w:r>
        <w:rPr>
          <w:rFonts w:ascii="Cambria" w:eastAsia="Cambria" w:hAnsi="Cambria" w:cs="Cambria"/>
          <w:sz w:val="24"/>
          <w:szCs w:val="24"/>
        </w:rPr>
        <w:t xml:space="preserve">LinkedIn ceased to be accessible through Hootsuite </w:t>
      </w:r>
      <w:proofErr w:type="gramStart"/>
      <w:r>
        <w:rPr>
          <w:rFonts w:ascii="Cambria" w:eastAsia="Cambria" w:hAnsi="Cambria" w:cs="Cambria"/>
          <w:sz w:val="24"/>
          <w:szCs w:val="24"/>
        </w:rPr>
        <w:t>on</w:t>
      </w:r>
      <w:proofErr w:type="gramEnd"/>
      <w:r>
        <w:rPr>
          <w:rFonts w:ascii="Cambria" w:eastAsia="Cambria" w:hAnsi="Cambria" w:cs="Cambria"/>
          <w:sz w:val="24"/>
          <w:szCs w:val="24"/>
        </w:rPr>
        <w:t xml:space="preserve"> June 2018.</w:t>
      </w:r>
    </w:p>
    <w:p w14:paraId="6D842DB7" w14:textId="77777777" w:rsidR="00381D13" w:rsidRDefault="00381D13" w:rsidP="00381D13">
      <w:pPr>
        <w:ind w:hanging="2"/>
        <w:rPr>
          <w:rFonts w:ascii="Calibri" w:eastAsia="Calibri" w:hAnsi="Calibri" w:cs="Calibri"/>
          <w:b/>
          <w:sz w:val="24"/>
          <w:szCs w:val="24"/>
        </w:rPr>
      </w:pPr>
    </w:p>
    <w:p w14:paraId="02DAB0EF" w14:textId="77777777" w:rsidR="00381D13" w:rsidRDefault="00381D13" w:rsidP="00381D13">
      <w:pPr>
        <w:ind w:hanging="2"/>
        <w:jc w:val="center"/>
        <w:rPr>
          <w:rFonts w:ascii="Calibri" w:eastAsia="Calibri" w:hAnsi="Calibri" w:cs="Calibri"/>
          <w:sz w:val="24"/>
          <w:szCs w:val="24"/>
        </w:rPr>
      </w:pPr>
    </w:p>
    <w:p w14:paraId="2336E53A" w14:textId="77777777" w:rsidR="00381D13" w:rsidRDefault="00381D13" w:rsidP="00381D13">
      <w:pPr>
        <w:widowControl w:val="0"/>
        <w:ind w:right="3244"/>
        <w:rPr>
          <w:b/>
        </w:rPr>
      </w:pPr>
      <w:r>
        <w:rPr>
          <w:b/>
        </w:rPr>
        <w:t xml:space="preserve">April 2020 Blog Summary Submitted by Lauren Wallis </w:t>
      </w:r>
      <w:r>
        <w:rPr>
          <w:b/>
        </w:rPr>
        <w:t>\</w:t>
      </w:r>
    </w:p>
    <w:p w14:paraId="2AA72278" w14:textId="77777777" w:rsidR="00381D13" w:rsidRDefault="00381D13" w:rsidP="00381D13">
      <w:pPr>
        <w:widowControl w:val="0"/>
        <w:ind w:right="3244"/>
        <w:rPr>
          <w:b/>
        </w:rPr>
      </w:pPr>
    </w:p>
    <w:p w14:paraId="7EF5DFDE" w14:textId="77777777" w:rsidR="00381D13" w:rsidRDefault="00381D13" w:rsidP="00381D13">
      <w:pPr>
        <w:widowControl w:val="0"/>
        <w:ind w:right="3244"/>
        <w:rPr>
          <w:b/>
        </w:rPr>
      </w:pPr>
      <w:r>
        <w:rPr>
          <w:b/>
        </w:rPr>
        <w:t xml:space="preserve">Blog posts from May 2019 - Present: </w:t>
      </w:r>
      <w:r>
        <w:t xml:space="preserve">10 </w:t>
      </w:r>
    </w:p>
    <w:p w14:paraId="287910BB" w14:textId="43C1DADB" w:rsidR="00381D13" w:rsidRPr="00381D13" w:rsidRDefault="00381D13" w:rsidP="00381D13">
      <w:pPr>
        <w:widowControl w:val="0"/>
        <w:ind w:right="3244"/>
        <w:rPr>
          <w:b/>
        </w:rPr>
      </w:pPr>
      <w:r>
        <w:rPr>
          <w:b/>
        </w:rPr>
        <w:t xml:space="preserve">Blog posts total: </w:t>
      </w:r>
      <w:r>
        <w:t xml:space="preserve">225 </w:t>
      </w:r>
    </w:p>
    <w:p w14:paraId="47838F7A" w14:textId="6D81566D" w:rsidR="00381D13" w:rsidRDefault="00381D13" w:rsidP="00381D13">
      <w:pPr>
        <w:widowControl w:val="0"/>
        <w:spacing w:before="297"/>
        <w:ind w:right="134" w:hanging="2"/>
        <w:rPr>
          <w:b/>
        </w:rPr>
      </w:pPr>
      <w:r>
        <w:rPr>
          <w:b/>
        </w:rPr>
        <w:t xml:space="preserve">Highest # of views: </w:t>
      </w:r>
      <w:r>
        <w:t>May 2019 post by Lauren Wallis - “Intentional Conference Attending”</w:t>
      </w:r>
      <w:r>
        <w:t xml:space="preserve"> </w:t>
      </w:r>
      <w:r>
        <w:rPr>
          <w:b/>
        </w:rPr>
        <w:lastRenderedPageBreak/>
        <w:t xml:space="preserve">278 </w:t>
      </w:r>
    </w:p>
    <w:p w14:paraId="1D242858" w14:textId="77777777" w:rsidR="00381D13" w:rsidRDefault="00381D13" w:rsidP="00381D13">
      <w:pPr>
        <w:widowControl w:val="0"/>
        <w:spacing w:before="302"/>
        <w:ind w:right="5654" w:hanging="2"/>
      </w:pPr>
      <w:r>
        <w:rPr>
          <w:b/>
        </w:rPr>
        <w:t xml:space="preserve">Page views all time history: </w:t>
      </w:r>
      <w:r>
        <w:t xml:space="preserve">170 457 </w:t>
      </w:r>
    </w:p>
    <w:p w14:paraId="0F2C7676" w14:textId="77777777" w:rsidR="00381D13" w:rsidRDefault="00381D13" w:rsidP="00381D13">
      <w:pPr>
        <w:widowControl w:val="0"/>
        <w:spacing w:before="297"/>
        <w:ind w:right="7972" w:hanging="2"/>
      </w:pPr>
      <w:r>
        <w:rPr>
          <w:b/>
        </w:rPr>
        <w:t xml:space="preserve">Followers: </w:t>
      </w:r>
      <w:r>
        <w:t xml:space="preserve">45 </w:t>
      </w:r>
    </w:p>
    <w:p w14:paraId="37C95313" w14:textId="77777777" w:rsidR="00381D13" w:rsidRDefault="00381D13" w:rsidP="00381D13">
      <w:pPr>
        <w:widowControl w:val="0"/>
        <w:spacing w:before="297"/>
        <w:ind w:right="2409" w:hanging="2"/>
      </w:pPr>
      <w:r>
        <w:rPr>
          <w:b/>
        </w:rPr>
        <w:t xml:space="preserve">Audience comes from (top 4): </w:t>
      </w:r>
      <w:r>
        <w:t xml:space="preserve">United States, Canada, Russia, France </w:t>
      </w:r>
    </w:p>
    <w:p w14:paraId="4184E14F" w14:textId="77777777" w:rsidR="00381D13" w:rsidRDefault="00381D13" w:rsidP="00381D13">
      <w:pPr>
        <w:widowControl w:val="0"/>
        <w:spacing w:before="302"/>
        <w:ind w:right="3446" w:hanging="2"/>
      </w:pPr>
      <w:r>
        <w:rPr>
          <w:b/>
        </w:rPr>
        <w:t xml:space="preserve">Traffic sources: </w:t>
      </w:r>
      <w:r>
        <w:t xml:space="preserve">Google search and Career counselling blog </w:t>
      </w:r>
    </w:p>
    <w:p w14:paraId="21C472A3" w14:textId="77777777" w:rsidR="00381D13" w:rsidRDefault="00381D13" w:rsidP="00381D13">
      <w:pPr>
        <w:ind w:hanging="2"/>
        <w:rPr>
          <w:b/>
        </w:rPr>
      </w:pPr>
    </w:p>
    <w:p w14:paraId="086E9004" w14:textId="77777777" w:rsidR="00381D13" w:rsidRDefault="00381D13" w:rsidP="00381D13">
      <w:pPr>
        <w:ind w:hanging="2"/>
      </w:pPr>
      <w:r>
        <w:t xml:space="preserve"> </w:t>
      </w:r>
    </w:p>
    <w:p w14:paraId="149790CB" w14:textId="77777777" w:rsidR="00381D13" w:rsidRDefault="00381D13" w:rsidP="00381D13">
      <w:pPr>
        <w:ind w:hanging="2"/>
        <w:rPr>
          <w:rFonts w:ascii="Calibri" w:eastAsia="Calibri" w:hAnsi="Calibri" w:cs="Calibri"/>
          <w:sz w:val="24"/>
          <w:szCs w:val="24"/>
        </w:rPr>
      </w:pPr>
    </w:p>
    <w:p w14:paraId="6B4F60D0" w14:textId="77777777" w:rsidR="00381D13" w:rsidRDefault="00381D13"/>
    <w:sectPr w:rsidR="00381D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Quattrocento San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45DE"/>
    <w:multiLevelType w:val="multilevel"/>
    <w:tmpl w:val="57107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9276826"/>
    <w:multiLevelType w:val="multilevel"/>
    <w:tmpl w:val="98068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4234BE"/>
    <w:multiLevelType w:val="multilevel"/>
    <w:tmpl w:val="1E7E3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F7C46C5"/>
    <w:multiLevelType w:val="multilevel"/>
    <w:tmpl w:val="8D125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69B609E"/>
    <w:multiLevelType w:val="multilevel"/>
    <w:tmpl w:val="92C87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4B"/>
    <w:rsid w:val="00381D13"/>
    <w:rsid w:val="00656490"/>
    <w:rsid w:val="00947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B7B66E"/>
  <w15:docId w15:val="{5DE26271-A549-A44B-B0A3-EF832CE5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groups/6775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CPACareerCounsellorsChapter/" TargetMode="External"/><Relationship Id="rId5" Type="http://schemas.openxmlformats.org/officeDocument/2006/relationships/hyperlink" Target="https://twitter.com/ccpa_careerch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Schell</cp:lastModifiedBy>
  <cp:revision>2</cp:revision>
  <dcterms:created xsi:type="dcterms:W3CDTF">2021-06-28T21:40:00Z</dcterms:created>
  <dcterms:modified xsi:type="dcterms:W3CDTF">2021-06-28T21:40:00Z</dcterms:modified>
</cp:coreProperties>
</file>