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6307" w14:textId="28BEF0DE" w:rsidR="003B0140" w:rsidRDefault="00D124D8" w:rsidP="00D124D8">
      <w:pPr>
        <w:spacing w:after="0"/>
        <w:jc w:val="center"/>
        <w:rPr>
          <w:rFonts w:ascii="Times New Roman" w:hAnsi="Times New Roman" w:cs="Times New Roman"/>
          <w:b/>
          <w:sz w:val="24"/>
          <w:szCs w:val="24"/>
        </w:rPr>
      </w:pPr>
      <w:r>
        <w:rPr>
          <w:rFonts w:ascii="Times New Roman" w:hAnsi="Times New Roman" w:cs="Times New Roman"/>
          <w:b/>
          <w:sz w:val="24"/>
          <w:szCs w:val="24"/>
        </w:rPr>
        <w:t>FACT</w:t>
      </w:r>
      <w:r w:rsidR="00304AB4" w:rsidRPr="00EB00D8">
        <w:rPr>
          <w:rFonts w:ascii="Times New Roman" w:hAnsi="Times New Roman" w:cs="Times New Roman"/>
          <w:b/>
          <w:sz w:val="24"/>
          <w:szCs w:val="24"/>
        </w:rPr>
        <w:t xml:space="preserve"> Manitoba Report</w:t>
      </w:r>
      <w:r>
        <w:rPr>
          <w:rFonts w:ascii="Times New Roman" w:hAnsi="Times New Roman" w:cs="Times New Roman"/>
          <w:b/>
          <w:sz w:val="24"/>
          <w:szCs w:val="24"/>
        </w:rPr>
        <w:t xml:space="preserve"> for </w:t>
      </w:r>
      <w:r w:rsidR="00304AB4" w:rsidRPr="00EB00D8">
        <w:rPr>
          <w:rFonts w:ascii="Times New Roman" w:hAnsi="Times New Roman" w:cs="Times New Roman"/>
          <w:b/>
          <w:sz w:val="24"/>
          <w:szCs w:val="24"/>
        </w:rPr>
        <w:t xml:space="preserve">CCPA Manitoba </w:t>
      </w:r>
      <w:proofErr w:type="gramStart"/>
      <w:r w:rsidR="00304AB4" w:rsidRPr="00EB00D8">
        <w:rPr>
          <w:rFonts w:ascii="Times New Roman" w:hAnsi="Times New Roman" w:cs="Times New Roman"/>
          <w:b/>
          <w:sz w:val="24"/>
          <w:szCs w:val="24"/>
        </w:rPr>
        <w:t>Chapter</w:t>
      </w:r>
      <w:r w:rsidR="00EB00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85717">
        <w:rPr>
          <w:rFonts w:ascii="Times New Roman" w:hAnsi="Times New Roman" w:cs="Times New Roman"/>
          <w:b/>
          <w:sz w:val="24"/>
          <w:szCs w:val="24"/>
        </w:rPr>
        <w:t>AGM</w:t>
      </w:r>
      <w:proofErr w:type="gramEnd"/>
      <w:r>
        <w:rPr>
          <w:rFonts w:ascii="Times New Roman" w:hAnsi="Times New Roman" w:cs="Times New Roman"/>
          <w:b/>
          <w:sz w:val="24"/>
          <w:szCs w:val="24"/>
        </w:rPr>
        <w:t xml:space="preserve">               </w:t>
      </w:r>
      <w:r w:rsidR="00C7518D">
        <w:rPr>
          <w:rFonts w:ascii="Times New Roman" w:hAnsi="Times New Roman" w:cs="Times New Roman"/>
          <w:b/>
          <w:sz w:val="24"/>
          <w:szCs w:val="24"/>
        </w:rPr>
        <w:t>April 2021</w:t>
      </w:r>
    </w:p>
    <w:p w14:paraId="6E9DEB77" w14:textId="77777777" w:rsidR="00D124D8" w:rsidRDefault="00D124D8" w:rsidP="006B105F">
      <w:pPr>
        <w:spacing w:after="0"/>
        <w:jc w:val="center"/>
        <w:rPr>
          <w:rFonts w:ascii="Times New Roman" w:hAnsi="Times New Roman" w:cs="Times New Roman"/>
          <w:b/>
          <w:sz w:val="24"/>
          <w:szCs w:val="24"/>
        </w:rPr>
      </w:pPr>
    </w:p>
    <w:p w14:paraId="24703789" w14:textId="74013337" w:rsidR="006B105F" w:rsidRPr="001A4B8A" w:rsidRDefault="00C7518D" w:rsidP="00C7518D">
      <w:pPr>
        <w:jc w:val="both"/>
        <w:rPr>
          <w:rFonts w:ascii="Times New Roman" w:hAnsi="Times New Roman" w:cs="Times New Roman"/>
          <w:sz w:val="24"/>
          <w:szCs w:val="24"/>
        </w:rPr>
      </w:pPr>
      <w:r w:rsidRPr="001A4B8A">
        <w:rPr>
          <w:rFonts w:ascii="Times New Roman" w:hAnsi="Times New Roman" w:cs="Times New Roman"/>
          <w:sz w:val="24"/>
          <w:szCs w:val="24"/>
        </w:rPr>
        <w:t xml:space="preserve">1. FACT-MB meetings </w:t>
      </w:r>
      <w:r w:rsidR="006A2144">
        <w:rPr>
          <w:rFonts w:ascii="Times New Roman" w:hAnsi="Times New Roman" w:cs="Times New Roman"/>
          <w:sz w:val="24"/>
          <w:szCs w:val="24"/>
        </w:rPr>
        <w:t xml:space="preserve">now </w:t>
      </w:r>
      <w:r w:rsidRPr="001A4B8A">
        <w:rPr>
          <w:rFonts w:ascii="Times New Roman" w:hAnsi="Times New Roman" w:cs="Times New Roman"/>
          <w:sz w:val="24"/>
          <w:szCs w:val="24"/>
        </w:rPr>
        <w:t>begin with a land acknowledgement statement as follows:</w:t>
      </w:r>
    </w:p>
    <w:p w14:paraId="702467A2" w14:textId="77777777" w:rsidR="00C7518D" w:rsidRPr="00C7518D" w:rsidRDefault="00C7518D" w:rsidP="001A4B8A">
      <w:pPr>
        <w:ind w:left="720"/>
        <w:jc w:val="both"/>
        <w:rPr>
          <w:rFonts w:ascii="Times New Roman" w:hAnsi="Times New Roman" w:cs="Times New Roman"/>
          <w:b/>
          <w:bCs/>
          <w:sz w:val="24"/>
          <w:szCs w:val="24"/>
          <w:lang w:val="en-US"/>
        </w:rPr>
      </w:pPr>
      <w:r w:rsidRPr="00C7518D">
        <w:rPr>
          <w:rFonts w:ascii="Times New Roman" w:hAnsi="Times New Roman" w:cs="Times New Roman"/>
          <w:b/>
          <w:bCs/>
          <w:sz w:val="24"/>
          <w:szCs w:val="24"/>
          <w:lang w:val="en-US"/>
        </w:rPr>
        <w:t>Indigenous Land Acknowledgement</w:t>
      </w:r>
    </w:p>
    <w:p w14:paraId="3FA8997A" w14:textId="6D16C089" w:rsidR="00C7518D" w:rsidRPr="00C7518D" w:rsidRDefault="00C7518D" w:rsidP="001A4B8A">
      <w:pPr>
        <w:ind w:left="720"/>
        <w:jc w:val="both"/>
        <w:rPr>
          <w:rFonts w:ascii="Times New Roman" w:hAnsi="Times New Roman" w:cs="Times New Roman"/>
          <w:sz w:val="24"/>
          <w:szCs w:val="24"/>
          <w:lang w:val="en-US"/>
        </w:rPr>
      </w:pPr>
      <w:r w:rsidRPr="00C7518D">
        <w:rPr>
          <w:rFonts w:ascii="Times New Roman" w:hAnsi="Times New Roman" w:cs="Times New Roman"/>
          <w:sz w:val="24"/>
          <w:szCs w:val="24"/>
          <w:lang w:val="en-US"/>
        </w:rPr>
        <w:t>We are meeting on Treaty 1 territory</w:t>
      </w:r>
      <w:r w:rsidR="006A2144">
        <w:rPr>
          <w:rFonts w:ascii="Times New Roman" w:hAnsi="Times New Roman" w:cs="Times New Roman"/>
          <w:sz w:val="24"/>
          <w:szCs w:val="24"/>
          <w:lang w:val="en-US"/>
        </w:rPr>
        <w:t>,</w:t>
      </w:r>
      <w:r w:rsidRPr="00C7518D">
        <w:rPr>
          <w:rFonts w:ascii="Times New Roman" w:hAnsi="Times New Roman" w:cs="Times New Roman"/>
          <w:sz w:val="24"/>
          <w:szCs w:val="24"/>
          <w:lang w:val="en-US"/>
        </w:rPr>
        <w:t xml:space="preserve"> the original lands of the </w:t>
      </w:r>
      <w:proofErr w:type="spellStart"/>
      <w:r w:rsidRPr="00C7518D">
        <w:rPr>
          <w:rFonts w:ascii="Times New Roman" w:hAnsi="Times New Roman" w:cs="Times New Roman"/>
          <w:sz w:val="24"/>
          <w:szCs w:val="24"/>
          <w:lang w:val="en-US"/>
        </w:rPr>
        <w:t>Anishinaabeg</w:t>
      </w:r>
      <w:proofErr w:type="spellEnd"/>
      <w:r w:rsidRPr="00C7518D">
        <w:rPr>
          <w:rFonts w:ascii="Times New Roman" w:hAnsi="Times New Roman" w:cs="Times New Roman"/>
          <w:sz w:val="24"/>
          <w:szCs w:val="24"/>
          <w:lang w:val="en-US"/>
        </w:rPr>
        <w:t xml:space="preserve">, Cree, Oji-Cree, Dakota, and Dene peoples, and on the homeland of the </w:t>
      </w:r>
      <w:proofErr w:type="spellStart"/>
      <w:r w:rsidRPr="00C7518D">
        <w:rPr>
          <w:rFonts w:ascii="Times New Roman" w:hAnsi="Times New Roman" w:cs="Times New Roman"/>
          <w:sz w:val="24"/>
          <w:szCs w:val="24"/>
          <w:lang w:val="en-US"/>
        </w:rPr>
        <w:t>Métis</w:t>
      </w:r>
      <w:proofErr w:type="spellEnd"/>
      <w:r w:rsidRPr="00C7518D">
        <w:rPr>
          <w:rFonts w:ascii="Times New Roman" w:hAnsi="Times New Roman" w:cs="Times New Roman"/>
          <w:sz w:val="24"/>
          <w:szCs w:val="24"/>
          <w:lang w:val="en-US"/>
        </w:rPr>
        <w:t xml:space="preserve"> Nation.</w:t>
      </w:r>
    </w:p>
    <w:p w14:paraId="4E0C7C6A" w14:textId="31DEF6EB" w:rsidR="003B276E" w:rsidRPr="001A4B8A" w:rsidRDefault="00F67F00" w:rsidP="006B105F">
      <w:pPr>
        <w:jc w:val="both"/>
        <w:rPr>
          <w:rFonts w:ascii="Times New Roman" w:hAnsi="Times New Roman" w:cs="Times New Roman"/>
          <w:sz w:val="24"/>
          <w:szCs w:val="24"/>
        </w:rPr>
      </w:pPr>
      <w:r w:rsidRPr="001A4B8A">
        <w:rPr>
          <w:rFonts w:ascii="Times New Roman" w:hAnsi="Times New Roman" w:cs="Times New Roman"/>
          <w:sz w:val="24"/>
          <w:szCs w:val="24"/>
        </w:rPr>
        <w:t xml:space="preserve">2. </w:t>
      </w:r>
      <w:r w:rsidR="00ED12C2">
        <w:rPr>
          <w:rFonts w:ascii="Times New Roman" w:hAnsi="Times New Roman" w:cs="Times New Roman"/>
          <w:sz w:val="24"/>
          <w:szCs w:val="24"/>
        </w:rPr>
        <w:t xml:space="preserve">Financial Position: </w:t>
      </w:r>
      <w:r w:rsidR="00472D86" w:rsidRPr="001A4B8A">
        <w:rPr>
          <w:rFonts w:ascii="Times New Roman" w:hAnsi="Times New Roman" w:cs="Times New Roman"/>
          <w:sz w:val="24"/>
          <w:szCs w:val="24"/>
        </w:rPr>
        <w:t xml:space="preserve">FACT MB </w:t>
      </w:r>
      <w:r w:rsidR="00C7518D" w:rsidRPr="001A4B8A">
        <w:rPr>
          <w:rFonts w:ascii="Times New Roman" w:hAnsi="Times New Roman" w:cs="Times New Roman"/>
          <w:sz w:val="24"/>
          <w:szCs w:val="24"/>
        </w:rPr>
        <w:t xml:space="preserve">currently has $9,635.59 with one association’s </w:t>
      </w:r>
      <w:r w:rsidR="00E44D73">
        <w:rPr>
          <w:rFonts w:ascii="Times New Roman" w:hAnsi="Times New Roman" w:cs="Times New Roman"/>
          <w:sz w:val="24"/>
          <w:szCs w:val="24"/>
        </w:rPr>
        <w:t xml:space="preserve">annual </w:t>
      </w:r>
      <w:r w:rsidR="00C7518D" w:rsidRPr="001A4B8A">
        <w:rPr>
          <w:rFonts w:ascii="Times New Roman" w:hAnsi="Times New Roman" w:cs="Times New Roman"/>
          <w:sz w:val="24"/>
          <w:szCs w:val="24"/>
        </w:rPr>
        <w:t xml:space="preserve">fees </w:t>
      </w:r>
      <w:r w:rsidR="001A4B8A">
        <w:rPr>
          <w:rFonts w:ascii="Times New Roman" w:hAnsi="Times New Roman" w:cs="Times New Roman"/>
          <w:sz w:val="24"/>
          <w:szCs w:val="24"/>
        </w:rPr>
        <w:t xml:space="preserve">still </w:t>
      </w:r>
      <w:r w:rsidR="00C7518D" w:rsidRPr="001A4B8A">
        <w:rPr>
          <w:rFonts w:ascii="Times New Roman" w:hAnsi="Times New Roman" w:cs="Times New Roman"/>
          <w:sz w:val="24"/>
          <w:szCs w:val="24"/>
        </w:rPr>
        <w:t>outstanding.</w:t>
      </w:r>
    </w:p>
    <w:p w14:paraId="687606F7" w14:textId="37113DEA" w:rsidR="006A2144" w:rsidRDefault="00F67F00" w:rsidP="00C7518D">
      <w:pPr>
        <w:jc w:val="both"/>
        <w:rPr>
          <w:rFonts w:ascii="Times New Roman" w:hAnsi="Times New Roman" w:cs="Times New Roman"/>
          <w:sz w:val="24"/>
          <w:szCs w:val="24"/>
        </w:rPr>
      </w:pPr>
      <w:r w:rsidRPr="001A4B8A">
        <w:rPr>
          <w:rFonts w:ascii="Times New Roman" w:hAnsi="Times New Roman" w:cs="Times New Roman"/>
          <w:sz w:val="24"/>
          <w:szCs w:val="24"/>
        </w:rPr>
        <w:t xml:space="preserve">3. </w:t>
      </w:r>
      <w:r w:rsidR="006A2144">
        <w:rPr>
          <w:rFonts w:ascii="Times New Roman" w:hAnsi="Times New Roman" w:cs="Times New Roman"/>
          <w:sz w:val="24"/>
          <w:szCs w:val="24"/>
        </w:rPr>
        <w:t xml:space="preserve">Bylaws: On May 15, 2020, FACT-MB adopted Bylaws </w:t>
      </w:r>
      <w:r w:rsidR="00E44D73">
        <w:rPr>
          <w:rFonts w:ascii="Times New Roman" w:hAnsi="Times New Roman" w:cs="Times New Roman"/>
          <w:sz w:val="24"/>
          <w:szCs w:val="24"/>
        </w:rPr>
        <w:t xml:space="preserve">which I had worked on with a sub-committee, </w:t>
      </w:r>
      <w:r w:rsidR="006A2144">
        <w:rPr>
          <w:rFonts w:ascii="Times New Roman" w:hAnsi="Times New Roman" w:cs="Times New Roman"/>
          <w:sz w:val="24"/>
          <w:szCs w:val="24"/>
        </w:rPr>
        <w:t xml:space="preserve">to </w:t>
      </w:r>
      <w:r w:rsidR="00ED12C2">
        <w:rPr>
          <w:rFonts w:ascii="Times New Roman" w:hAnsi="Times New Roman" w:cs="Times New Roman"/>
          <w:sz w:val="24"/>
          <w:szCs w:val="24"/>
        </w:rPr>
        <w:t>establish</w:t>
      </w:r>
      <w:r w:rsidR="006A2144">
        <w:rPr>
          <w:rFonts w:ascii="Times New Roman" w:hAnsi="Times New Roman" w:cs="Times New Roman"/>
          <w:sz w:val="24"/>
          <w:szCs w:val="24"/>
        </w:rPr>
        <w:t xml:space="preserve"> policies and procedures </w:t>
      </w:r>
      <w:r w:rsidR="00ED12C2">
        <w:rPr>
          <w:rFonts w:ascii="Times New Roman" w:hAnsi="Times New Roman" w:cs="Times New Roman"/>
          <w:sz w:val="24"/>
          <w:szCs w:val="24"/>
        </w:rPr>
        <w:t xml:space="preserve">to guide </w:t>
      </w:r>
      <w:r w:rsidR="006A2144">
        <w:rPr>
          <w:rFonts w:ascii="Times New Roman" w:hAnsi="Times New Roman" w:cs="Times New Roman"/>
          <w:sz w:val="24"/>
          <w:szCs w:val="24"/>
        </w:rPr>
        <w:t xml:space="preserve">our functioning as a </w:t>
      </w:r>
      <w:r w:rsidR="00ED12C2">
        <w:rPr>
          <w:rFonts w:ascii="Times New Roman" w:hAnsi="Times New Roman" w:cs="Times New Roman"/>
          <w:sz w:val="24"/>
          <w:szCs w:val="24"/>
        </w:rPr>
        <w:t xml:space="preserve">professional </w:t>
      </w:r>
      <w:r w:rsidR="006A2144">
        <w:rPr>
          <w:rFonts w:ascii="Times New Roman" w:hAnsi="Times New Roman" w:cs="Times New Roman"/>
          <w:sz w:val="24"/>
          <w:szCs w:val="24"/>
        </w:rPr>
        <w:t>Board.</w:t>
      </w:r>
      <w:r w:rsidR="00ED12C2">
        <w:rPr>
          <w:rFonts w:ascii="Times New Roman" w:hAnsi="Times New Roman" w:cs="Times New Roman"/>
          <w:sz w:val="24"/>
          <w:szCs w:val="24"/>
        </w:rPr>
        <w:t xml:space="preserve">  It has helped to have structures and boundaries to ensure fair and democratic participation from all member associations.</w:t>
      </w:r>
    </w:p>
    <w:p w14:paraId="204F4C81" w14:textId="7AE22D02" w:rsidR="006A2144" w:rsidRDefault="006A2144" w:rsidP="00C7518D">
      <w:pPr>
        <w:jc w:val="both"/>
        <w:rPr>
          <w:rFonts w:ascii="Times New Roman" w:hAnsi="Times New Roman" w:cs="Times New Roman"/>
          <w:bCs/>
          <w:sz w:val="24"/>
          <w:szCs w:val="24"/>
        </w:rPr>
      </w:pPr>
      <w:r>
        <w:rPr>
          <w:rFonts w:ascii="Times New Roman" w:hAnsi="Times New Roman" w:cs="Times New Roman"/>
          <w:sz w:val="24"/>
          <w:szCs w:val="24"/>
        </w:rPr>
        <w:t xml:space="preserve">4. </w:t>
      </w:r>
      <w:r w:rsidR="00C7518D" w:rsidRPr="001A4B8A">
        <w:rPr>
          <w:rFonts w:ascii="Times New Roman" w:hAnsi="Times New Roman" w:cs="Times New Roman"/>
          <w:sz w:val="24"/>
          <w:szCs w:val="24"/>
        </w:rPr>
        <w:t xml:space="preserve">FACT-MB </w:t>
      </w:r>
      <w:r w:rsidR="00103C41" w:rsidRPr="001A4B8A">
        <w:rPr>
          <w:rFonts w:ascii="Times New Roman" w:hAnsi="Times New Roman" w:cs="Times New Roman"/>
          <w:sz w:val="24"/>
          <w:szCs w:val="24"/>
        </w:rPr>
        <w:t>Meeting</w:t>
      </w:r>
      <w:r w:rsidR="00C7518D" w:rsidRPr="001A4B8A">
        <w:rPr>
          <w:rFonts w:ascii="Times New Roman" w:hAnsi="Times New Roman" w:cs="Times New Roman"/>
          <w:sz w:val="24"/>
          <w:szCs w:val="24"/>
        </w:rPr>
        <w:t xml:space="preserve"> with </w:t>
      </w:r>
      <w:r w:rsidR="00C7518D" w:rsidRPr="001A4B8A">
        <w:rPr>
          <w:rFonts w:ascii="Times New Roman" w:hAnsi="Times New Roman" w:cs="Times New Roman"/>
          <w:bCs/>
          <w:sz w:val="24"/>
          <w:szCs w:val="24"/>
        </w:rPr>
        <w:t>Government Policy Analyst</w:t>
      </w:r>
      <w:r w:rsidR="00ED12C2">
        <w:rPr>
          <w:rFonts w:ascii="Times New Roman" w:hAnsi="Times New Roman" w:cs="Times New Roman"/>
          <w:bCs/>
          <w:sz w:val="24"/>
          <w:szCs w:val="24"/>
        </w:rPr>
        <w:t>,</w:t>
      </w:r>
      <w:r w:rsidR="00C7518D" w:rsidRPr="001A4B8A">
        <w:rPr>
          <w:rFonts w:ascii="Times New Roman" w:hAnsi="Times New Roman" w:cs="Times New Roman"/>
          <w:bCs/>
          <w:sz w:val="24"/>
          <w:szCs w:val="24"/>
        </w:rPr>
        <w:t xml:space="preserve"> Victor </w:t>
      </w:r>
      <w:proofErr w:type="spellStart"/>
      <w:r w:rsidR="00C7518D" w:rsidRPr="001A4B8A">
        <w:rPr>
          <w:rFonts w:ascii="Times New Roman" w:hAnsi="Times New Roman" w:cs="Times New Roman"/>
          <w:bCs/>
          <w:sz w:val="24"/>
          <w:szCs w:val="24"/>
        </w:rPr>
        <w:t>Minenko</w:t>
      </w:r>
      <w:proofErr w:type="spellEnd"/>
      <w:r w:rsidR="00C7518D" w:rsidRPr="001A4B8A">
        <w:rPr>
          <w:rFonts w:ascii="Times New Roman" w:hAnsi="Times New Roman" w:cs="Times New Roman"/>
          <w:bCs/>
          <w:sz w:val="24"/>
          <w:szCs w:val="24"/>
        </w:rPr>
        <w:t xml:space="preserve"> on March 25, 2021</w:t>
      </w:r>
      <w:r w:rsidR="006C6481" w:rsidRPr="001A4B8A">
        <w:rPr>
          <w:rFonts w:ascii="Times New Roman" w:hAnsi="Times New Roman" w:cs="Times New Roman"/>
          <w:bCs/>
          <w:sz w:val="24"/>
          <w:szCs w:val="24"/>
        </w:rPr>
        <w:t xml:space="preserve"> in response to our submission of the first draft of our RHPA application.  Don Russell, Melody Newcombe, Elie Jack and </w:t>
      </w:r>
      <w:proofErr w:type="gramStart"/>
      <w:r w:rsidR="006C6481" w:rsidRPr="001A4B8A">
        <w:rPr>
          <w:rFonts w:ascii="Times New Roman" w:hAnsi="Times New Roman" w:cs="Times New Roman"/>
          <w:bCs/>
          <w:sz w:val="24"/>
          <w:szCs w:val="24"/>
        </w:rPr>
        <w:t>myself</w:t>
      </w:r>
      <w:proofErr w:type="gramEnd"/>
      <w:r w:rsidR="006C6481" w:rsidRPr="001A4B8A">
        <w:rPr>
          <w:rFonts w:ascii="Times New Roman" w:hAnsi="Times New Roman" w:cs="Times New Roman"/>
          <w:bCs/>
          <w:sz w:val="24"/>
          <w:szCs w:val="24"/>
        </w:rPr>
        <w:t xml:space="preserve"> were selected to be in attendance.  Don also </w:t>
      </w:r>
      <w:r w:rsidR="00ED12C2">
        <w:rPr>
          <w:rFonts w:ascii="Times New Roman" w:hAnsi="Times New Roman" w:cs="Times New Roman"/>
          <w:bCs/>
          <w:sz w:val="24"/>
          <w:szCs w:val="24"/>
        </w:rPr>
        <w:t xml:space="preserve">personally </w:t>
      </w:r>
      <w:r w:rsidR="006C6481" w:rsidRPr="001A4B8A">
        <w:rPr>
          <w:rFonts w:ascii="Times New Roman" w:hAnsi="Times New Roman" w:cs="Times New Roman"/>
          <w:bCs/>
          <w:sz w:val="24"/>
          <w:szCs w:val="24"/>
        </w:rPr>
        <w:t>decided to invite Barbara MacCallum</w:t>
      </w:r>
      <w:r w:rsidR="00ED12C2">
        <w:rPr>
          <w:rFonts w:ascii="Times New Roman" w:hAnsi="Times New Roman" w:cs="Times New Roman"/>
          <w:bCs/>
          <w:sz w:val="24"/>
          <w:szCs w:val="24"/>
        </w:rPr>
        <w:t>, which was a good call.  It was beneficial to have her hear Victor’s responses first-hand.</w:t>
      </w:r>
    </w:p>
    <w:p w14:paraId="55CCBEEB" w14:textId="77777777" w:rsidR="00ED12C2" w:rsidRDefault="006C6481" w:rsidP="00C7518D">
      <w:pPr>
        <w:jc w:val="both"/>
        <w:rPr>
          <w:rFonts w:ascii="Times New Roman" w:hAnsi="Times New Roman" w:cs="Times New Roman"/>
          <w:bCs/>
          <w:sz w:val="24"/>
          <w:szCs w:val="24"/>
        </w:rPr>
      </w:pPr>
      <w:r w:rsidRPr="001A4B8A">
        <w:rPr>
          <w:rFonts w:ascii="Times New Roman" w:hAnsi="Times New Roman" w:cs="Times New Roman"/>
          <w:bCs/>
          <w:sz w:val="24"/>
          <w:szCs w:val="24"/>
        </w:rPr>
        <w:t xml:space="preserve">It was a productive meeting in that Victor gave substantial feedback “playing devil’s advocate” and giving us </w:t>
      </w:r>
      <w:r w:rsidR="00103C41" w:rsidRPr="001A4B8A">
        <w:rPr>
          <w:rFonts w:ascii="Times New Roman" w:hAnsi="Times New Roman" w:cs="Times New Roman"/>
          <w:bCs/>
          <w:sz w:val="24"/>
          <w:szCs w:val="24"/>
        </w:rPr>
        <w:t xml:space="preserve">additional </w:t>
      </w:r>
      <w:r w:rsidR="00ED12C2">
        <w:rPr>
          <w:rFonts w:ascii="Times New Roman" w:hAnsi="Times New Roman" w:cs="Times New Roman"/>
          <w:bCs/>
          <w:sz w:val="24"/>
          <w:szCs w:val="24"/>
        </w:rPr>
        <w:t xml:space="preserve">points to </w:t>
      </w:r>
      <w:r w:rsidR="00103C41" w:rsidRPr="001A4B8A">
        <w:rPr>
          <w:rFonts w:ascii="Times New Roman" w:hAnsi="Times New Roman" w:cs="Times New Roman"/>
          <w:bCs/>
          <w:sz w:val="24"/>
          <w:szCs w:val="24"/>
        </w:rPr>
        <w:t>consider</w:t>
      </w:r>
      <w:r w:rsidRPr="001A4B8A">
        <w:rPr>
          <w:rFonts w:ascii="Times New Roman" w:hAnsi="Times New Roman" w:cs="Times New Roman"/>
          <w:bCs/>
          <w:sz w:val="24"/>
          <w:szCs w:val="24"/>
        </w:rPr>
        <w:t xml:space="preserve">.  We can anticipate one of 3 outcomes: </w:t>
      </w:r>
    </w:p>
    <w:p w14:paraId="666300ED" w14:textId="77777777" w:rsidR="00ED12C2" w:rsidRDefault="006C6481" w:rsidP="00ED12C2">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 xml:space="preserve">1) agreement to designate counselling therapy as a regulated profession, </w:t>
      </w:r>
    </w:p>
    <w:p w14:paraId="256B04EE" w14:textId="77777777" w:rsidR="00ED12C2" w:rsidRDefault="006C6481" w:rsidP="00ED12C2">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 xml:space="preserve">2) outright dismissal of the application, and </w:t>
      </w:r>
    </w:p>
    <w:p w14:paraId="09FAA54F" w14:textId="061F2A9E" w:rsidR="00ED12C2" w:rsidRDefault="006C6481" w:rsidP="00ED12C2">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 xml:space="preserve">3) referring </w:t>
      </w:r>
      <w:r w:rsidR="00103C41" w:rsidRPr="001A4B8A">
        <w:rPr>
          <w:rFonts w:ascii="Times New Roman" w:hAnsi="Times New Roman" w:cs="Times New Roman"/>
          <w:bCs/>
          <w:sz w:val="24"/>
          <w:szCs w:val="24"/>
        </w:rPr>
        <w:t xml:space="preserve">the </w:t>
      </w:r>
      <w:r w:rsidRPr="001A4B8A">
        <w:rPr>
          <w:rFonts w:ascii="Times New Roman" w:hAnsi="Times New Roman" w:cs="Times New Roman"/>
          <w:bCs/>
          <w:sz w:val="24"/>
          <w:szCs w:val="24"/>
        </w:rPr>
        <w:t xml:space="preserve">application to the Health Professions Advisory Commission (HPAC).  </w:t>
      </w:r>
    </w:p>
    <w:p w14:paraId="74B29BC1" w14:textId="77777777" w:rsidR="00ED12C2" w:rsidRDefault="00ED12C2" w:rsidP="00ED12C2">
      <w:pPr>
        <w:spacing w:after="0" w:line="240" w:lineRule="auto"/>
        <w:ind w:left="720"/>
        <w:jc w:val="both"/>
        <w:rPr>
          <w:rFonts w:ascii="Times New Roman" w:hAnsi="Times New Roman" w:cs="Times New Roman"/>
          <w:bCs/>
          <w:sz w:val="24"/>
          <w:szCs w:val="24"/>
        </w:rPr>
      </w:pPr>
    </w:p>
    <w:p w14:paraId="477BB279" w14:textId="29B08CA8" w:rsidR="00C7518D" w:rsidRPr="001A4B8A" w:rsidRDefault="006C6481" w:rsidP="00C7518D">
      <w:pPr>
        <w:jc w:val="both"/>
        <w:rPr>
          <w:rFonts w:ascii="Times New Roman" w:hAnsi="Times New Roman" w:cs="Times New Roman"/>
          <w:bCs/>
          <w:sz w:val="24"/>
          <w:szCs w:val="24"/>
        </w:rPr>
      </w:pPr>
      <w:r w:rsidRPr="001A4B8A">
        <w:rPr>
          <w:rFonts w:ascii="Times New Roman" w:hAnsi="Times New Roman" w:cs="Times New Roman"/>
          <w:bCs/>
          <w:sz w:val="24"/>
          <w:szCs w:val="24"/>
        </w:rPr>
        <w:t xml:space="preserve">Most likely will be the third possibility, with correspondence with the HPAC, a public review process, HPAC contacting all the other professional bodies who participate in the Reserved Act. </w:t>
      </w:r>
      <w:r w:rsidR="003A0A49">
        <w:rPr>
          <w:rFonts w:ascii="Times New Roman" w:hAnsi="Times New Roman" w:cs="Times New Roman"/>
          <w:bCs/>
          <w:sz w:val="24"/>
          <w:szCs w:val="24"/>
        </w:rPr>
        <w:t>Victor</w:t>
      </w:r>
      <w:r w:rsidRPr="001A4B8A">
        <w:rPr>
          <w:rFonts w:ascii="Times New Roman" w:hAnsi="Times New Roman" w:cs="Times New Roman"/>
          <w:bCs/>
          <w:sz w:val="24"/>
          <w:szCs w:val="24"/>
        </w:rPr>
        <w:t xml:space="preserve"> gave Massage Therapy as an example which took 3 ½ years of review by HPAC</w:t>
      </w:r>
      <w:r w:rsidR="006B3285" w:rsidRPr="001A4B8A">
        <w:rPr>
          <w:rFonts w:ascii="Times New Roman" w:hAnsi="Times New Roman" w:cs="Times New Roman"/>
          <w:bCs/>
          <w:sz w:val="24"/>
          <w:szCs w:val="24"/>
        </w:rPr>
        <w:t xml:space="preserve">.  He indicated that the process will not be linear, but rather circular.  The issues </w:t>
      </w:r>
      <w:r w:rsidR="00103C41" w:rsidRPr="001A4B8A">
        <w:rPr>
          <w:rFonts w:ascii="Times New Roman" w:hAnsi="Times New Roman" w:cs="Times New Roman"/>
          <w:bCs/>
          <w:sz w:val="24"/>
          <w:szCs w:val="24"/>
        </w:rPr>
        <w:t xml:space="preserve">Victor raised </w:t>
      </w:r>
      <w:r w:rsidR="006B3285" w:rsidRPr="001A4B8A">
        <w:rPr>
          <w:rFonts w:ascii="Times New Roman" w:hAnsi="Times New Roman" w:cs="Times New Roman"/>
          <w:bCs/>
          <w:sz w:val="24"/>
          <w:szCs w:val="24"/>
        </w:rPr>
        <w:t>included:</w:t>
      </w:r>
    </w:p>
    <w:p w14:paraId="2DB67E31" w14:textId="0EA75550" w:rsidR="006B3285" w:rsidRPr="001A4B8A" w:rsidRDefault="006B3285" w:rsidP="00C7518D">
      <w:pPr>
        <w:jc w:val="both"/>
        <w:rPr>
          <w:rFonts w:ascii="Times New Roman" w:hAnsi="Times New Roman" w:cs="Times New Roman"/>
          <w:bCs/>
          <w:sz w:val="24"/>
          <w:szCs w:val="24"/>
        </w:rPr>
      </w:pPr>
      <w:r w:rsidRPr="001A4B8A">
        <w:rPr>
          <w:rFonts w:ascii="Times New Roman" w:hAnsi="Times New Roman" w:cs="Times New Roman"/>
          <w:bCs/>
          <w:sz w:val="24"/>
          <w:szCs w:val="24"/>
        </w:rPr>
        <w:t xml:space="preserve">a) </w:t>
      </w:r>
      <w:r w:rsidR="00103C41" w:rsidRPr="001A4B8A">
        <w:rPr>
          <w:rFonts w:ascii="Times New Roman" w:hAnsi="Times New Roman" w:cs="Times New Roman"/>
          <w:bCs/>
          <w:sz w:val="24"/>
          <w:szCs w:val="24"/>
        </w:rPr>
        <w:t xml:space="preserve">Do we want to include </w:t>
      </w:r>
      <w:r w:rsidRPr="001A4B8A">
        <w:rPr>
          <w:rFonts w:ascii="Times New Roman" w:hAnsi="Times New Roman" w:cs="Times New Roman"/>
          <w:bCs/>
          <w:sz w:val="24"/>
          <w:szCs w:val="24"/>
        </w:rPr>
        <w:t>members who are certified school counsellors, as they are certified through education</w:t>
      </w:r>
      <w:r w:rsidR="00103C41" w:rsidRPr="001A4B8A">
        <w:rPr>
          <w:rFonts w:ascii="Times New Roman" w:hAnsi="Times New Roman" w:cs="Times New Roman"/>
          <w:bCs/>
          <w:sz w:val="24"/>
          <w:szCs w:val="24"/>
        </w:rPr>
        <w:t>?</w:t>
      </w:r>
      <w:r w:rsidRPr="001A4B8A">
        <w:rPr>
          <w:rFonts w:ascii="Times New Roman" w:hAnsi="Times New Roman" w:cs="Times New Roman"/>
          <w:bCs/>
          <w:sz w:val="24"/>
          <w:szCs w:val="24"/>
        </w:rPr>
        <w:t xml:space="preserve"> Excluding them may jeopardize our numbers.</w:t>
      </w:r>
    </w:p>
    <w:p w14:paraId="38F2C185" w14:textId="239D1988" w:rsidR="006B3285" w:rsidRDefault="006B3285" w:rsidP="00C7518D">
      <w:pPr>
        <w:jc w:val="both"/>
        <w:rPr>
          <w:rFonts w:ascii="Times New Roman" w:hAnsi="Times New Roman" w:cs="Times New Roman"/>
          <w:bCs/>
          <w:sz w:val="24"/>
          <w:szCs w:val="24"/>
        </w:rPr>
      </w:pPr>
      <w:r w:rsidRPr="001A4B8A">
        <w:rPr>
          <w:rFonts w:ascii="Times New Roman" w:hAnsi="Times New Roman" w:cs="Times New Roman"/>
          <w:bCs/>
          <w:sz w:val="24"/>
          <w:szCs w:val="24"/>
        </w:rPr>
        <w:t>b) On “</w:t>
      </w:r>
      <w:proofErr w:type="gramStart"/>
      <w:r w:rsidRPr="001A4B8A">
        <w:rPr>
          <w:rFonts w:ascii="Times New Roman" w:hAnsi="Times New Roman" w:cs="Times New Roman"/>
          <w:bCs/>
          <w:sz w:val="24"/>
          <w:szCs w:val="24"/>
        </w:rPr>
        <w:t>Psycho Social</w:t>
      </w:r>
      <w:proofErr w:type="gramEnd"/>
      <w:r w:rsidRPr="001A4B8A">
        <w:rPr>
          <w:rFonts w:ascii="Times New Roman" w:hAnsi="Times New Roman" w:cs="Times New Roman"/>
          <w:bCs/>
          <w:sz w:val="24"/>
          <w:szCs w:val="24"/>
        </w:rPr>
        <w:t xml:space="preserve"> Intervention,” he referred us to look at Alberta’s table of 4 quadrants and</w:t>
      </w:r>
      <w:r>
        <w:rPr>
          <w:rFonts w:ascii="Times New Roman" w:hAnsi="Times New Roman" w:cs="Times New Roman"/>
          <w:bCs/>
          <w:sz w:val="24"/>
          <w:szCs w:val="24"/>
        </w:rPr>
        <w:t xml:space="preserve"> clarify what meets the requirement of the Act.  Who would be permitted to perform the Reserved Act needs to be articulated and who would require the </w:t>
      </w:r>
      <w:proofErr w:type="gramStart"/>
      <w:r>
        <w:rPr>
          <w:rFonts w:ascii="Times New Roman" w:hAnsi="Times New Roman" w:cs="Times New Roman"/>
          <w:bCs/>
          <w:sz w:val="24"/>
          <w:szCs w:val="24"/>
        </w:rPr>
        <w:t>designation.</w:t>
      </w:r>
      <w:proofErr w:type="gramEnd"/>
      <w:r>
        <w:rPr>
          <w:rFonts w:ascii="Times New Roman" w:hAnsi="Times New Roman" w:cs="Times New Roman"/>
          <w:bCs/>
          <w:sz w:val="24"/>
          <w:szCs w:val="24"/>
        </w:rPr>
        <w:t xml:space="preserve">  He questioned why we are including specializations like music and art?  This needs clarification.  Would we have Associate Members?  He referred us to go the Standards of Practi</w:t>
      </w:r>
      <w:r w:rsidR="003A0A49">
        <w:rPr>
          <w:rFonts w:ascii="Times New Roman" w:hAnsi="Times New Roman" w:cs="Times New Roman"/>
          <w:bCs/>
          <w:sz w:val="24"/>
          <w:szCs w:val="24"/>
        </w:rPr>
        <w:t>c</w:t>
      </w:r>
      <w:r>
        <w:rPr>
          <w:rFonts w:ascii="Times New Roman" w:hAnsi="Times New Roman" w:cs="Times New Roman"/>
          <w:bCs/>
          <w:sz w:val="24"/>
          <w:szCs w:val="24"/>
        </w:rPr>
        <w:t>e in government and check out Collaborative Care. For examples, nurses do not do the Reserved Act.</w:t>
      </w:r>
    </w:p>
    <w:p w14:paraId="6354017A" w14:textId="5CE9375E" w:rsidR="006B3285" w:rsidRDefault="006B3285" w:rsidP="00C7518D">
      <w:pPr>
        <w:jc w:val="both"/>
        <w:rPr>
          <w:rFonts w:ascii="Times New Roman" w:hAnsi="Times New Roman" w:cs="Times New Roman"/>
          <w:bCs/>
          <w:sz w:val="24"/>
          <w:szCs w:val="24"/>
        </w:rPr>
      </w:pPr>
      <w:r>
        <w:rPr>
          <w:rFonts w:ascii="Times New Roman" w:hAnsi="Times New Roman" w:cs="Times New Roman"/>
          <w:bCs/>
          <w:sz w:val="24"/>
          <w:szCs w:val="24"/>
        </w:rPr>
        <w:lastRenderedPageBreak/>
        <w:t>c)</w:t>
      </w:r>
      <w:r w:rsidR="007B5C89">
        <w:rPr>
          <w:rFonts w:ascii="Times New Roman" w:hAnsi="Times New Roman" w:cs="Times New Roman"/>
          <w:bCs/>
          <w:sz w:val="24"/>
          <w:szCs w:val="24"/>
        </w:rPr>
        <w:t xml:space="preserve"> Who would be included in the titles? Government does not want barrier</w:t>
      </w:r>
      <w:r w:rsidR="003A0A49">
        <w:rPr>
          <w:rFonts w:ascii="Times New Roman" w:hAnsi="Times New Roman" w:cs="Times New Roman"/>
          <w:bCs/>
          <w:sz w:val="24"/>
          <w:szCs w:val="24"/>
        </w:rPr>
        <w:t>s</w:t>
      </w:r>
      <w:r w:rsidR="007B5C89">
        <w:rPr>
          <w:rFonts w:ascii="Times New Roman" w:hAnsi="Times New Roman" w:cs="Times New Roman"/>
          <w:bCs/>
          <w:sz w:val="24"/>
          <w:szCs w:val="24"/>
        </w:rPr>
        <w:t xml:space="preserve"> for people doing legitimate work. </w:t>
      </w:r>
      <w:proofErr w:type="spellStart"/>
      <w:r w:rsidR="007B5C89">
        <w:rPr>
          <w:rFonts w:ascii="Times New Roman" w:hAnsi="Times New Roman" w:cs="Times New Roman"/>
          <w:bCs/>
          <w:sz w:val="24"/>
          <w:szCs w:val="24"/>
        </w:rPr>
        <w:t>Eg.</w:t>
      </w:r>
      <w:proofErr w:type="spellEnd"/>
      <w:r w:rsidR="007B5C89">
        <w:rPr>
          <w:rFonts w:ascii="Times New Roman" w:hAnsi="Times New Roman" w:cs="Times New Roman"/>
          <w:bCs/>
          <w:sz w:val="24"/>
          <w:szCs w:val="24"/>
        </w:rPr>
        <w:t xml:space="preserve"> Chaplain vs. Spiritual Care Worker.  How are First Nations counsellors included</w:t>
      </w:r>
      <w:r w:rsidR="009B6B80">
        <w:rPr>
          <w:rFonts w:ascii="Times New Roman" w:hAnsi="Times New Roman" w:cs="Times New Roman"/>
          <w:bCs/>
          <w:sz w:val="24"/>
          <w:szCs w:val="24"/>
        </w:rPr>
        <w:t>?</w:t>
      </w:r>
      <w:r w:rsidR="007B5C89">
        <w:rPr>
          <w:rFonts w:ascii="Times New Roman" w:hAnsi="Times New Roman" w:cs="Times New Roman"/>
          <w:bCs/>
          <w:sz w:val="24"/>
          <w:szCs w:val="24"/>
        </w:rPr>
        <w:t xml:space="preserve">  We should use health sector language.</w:t>
      </w:r>
    </w:p>
    <w:p w14:paraId="5D8BC93B" w14:textId="62F680AD" w:rsidR="007B5C89" w:rsidRDefault="007B5C89" w:rsidP="00C7518D">
      <w:pPr>
        <w:jc w:val="both"/>
        <w:rPr>
          <w:rFonts w:ascii="Times New Roman" w:hAnsi="Times New Roman" w:cs="Times New Roman"/>
          <w:bCs/>
          <w:sz w:val="24"/>
          <w:szCs w:val="24"/>
        </w:rPr>
      </w:pPr>
      <w:r>
        <w:rPr>
          <w:rFonts w:ascii="Times New Roman" w:hAnsi="Times New Roman" w:cs="Times New Roman"/>
          <w:bCs/>
          <w:sz w:val="24"/>
          <w:szCs w:val="24"/>
        </w:rPr>
        <w:t xml:space="preserve">d) We need an accurate account of the number of complaints in the last 10 years, to indicate how busy the college would be with discipline, on the pragmatic side.  Victor asked if the college would be able to sustain itself with </w:t>
      </w:r>
      <w:r w:rsidR="00E44D73">
        <w:rPr>
          <w:rFonts w:ascii="Times New Roman" w:hAnsi="Times New Roman" w:cs="Times New Roman"/>
          <w:bCs/>
          <w:sz w:val="24"/>
          <w:szCs w:val="24"/>
        </w:rPr>
        <w:t>the current</w:t>
      </w:r>
      <w:r>
        <w:rPr>
          <w:rFonts w:ascii="Times New Roman" w:hAnsi="Times New Roman" w:cs="Times New Roman"/>
          <w:bCs/>
          <w:sz w:val="24"/>
          <w:szCs w:val="24"/>
        </w:rPr>
        <w:t xml:space="preserve"> </w:t>
      </w:r>
      <w:r w:rsidR="00E44D73">
        <w:rPr>
          <w:rFonts w:ascii="Times New Roman" w:hAnsi="Times New Roman" w:cs="Times New Roman"/>
          <w:bCs/>
          <w:sz w:val="24"/>
          <w:szCs w:val="24"/>
        </w:rPr>
        <w:t>rate</w:t>
      </w:r>
      <w:r>
        <w:rPr>
          <w:rFonts w:ascii="Times New Roman" w:hAnsi="Times New Roman" w:cs="Times New Roman"/>
          <w:bCs/>
          <w:sz w:val="24"/>
          <w:szCs w:val="24"/>
        </w:rPr>
        <w:t xml:space="preserve"> of complaints.</w:t>
      </w:r>
    </w:p>
    <w:p w14:paraId="76FF6A45" w14:textId="79FDFD7E" w:rsidR="007B5C89" w:rsidRPr="00C7518D" w:rsidRDefault="007B5C89" w:rsidP="00C7518D">
      <w:pPr>
        <w:jc w:val="both"/>
        <w:rPr>
          <w:rFonts w:ascii="Times New Roman" w:hAnsi="Times New Roman" w:cs="Times New Roman"/>
          <w:bCs/>
          <w:sz w:val="24"/>
          <w:szCs w:val="24"/>
        </w:rPr>
      </w:pPr>
      <w:r>
        <w:rPr>
          <w:rFonts w:ascii="Times New Roman" w:hAnsi="Times New Roman" w:cs="Times New Roman"/>
          <w:bCs/>
          <w:sz w:val="24"/>
          <w:szCs w:val="24"/>
        </w:rPr>
        <w:t xml:space="preserve">e) What about labour mobility?  Educational standards vary province to province.  </w:t>
      </w:r>
      <w:proofErr w:type="spellStart"/>
      <w:r>
        <w:rPr>
          <w:rFonts w:ascii="Times New Roman" w:hAnsi="Times New Roman" w:cs="Times New Roman"/>
          <w:bCs/>
          <w:sz w:val="24"/>
          <w:szCs w:val="24"/>
        </w:rPr>
        <w:t>Eg.</w:t>
      </w:r>
      <w:proofErr w:type="spellEnd"/>
      <w:r>
        <w:rPr>
          <w:rFonts w:ascii="Times New Roman" w:hAnsi="Times New Roman" w:cs="Times New Roman"/>
          <w:bCs/>
          <w:sz w:val="24"/>
          <w:szCs w:val="24"/>
        </w:rPr>
        <w:t xml:space="preserve"> Social Work Act allows for a range of levels.  We need to differentiate </w:t>
      </w:r>
      <w:proofErr w:type="gramStart"/>
      <w:r>
        <w:rPr>
          <w:rFonts w:ascii="Times New Roman" w:hAnsi="Times New Roman" w:cs="Times New Roman"/>
          <w:bCs/>
          <w:sz w:val="24"/>
          <w:szCs w:val="24"/>
        </w:rPr>
        <w:t>Bachelors</w:t>
      </w:r>
      <w:proofErr w:type="gramEnd"/>
      <w:r>
        <w:rPr>
          <w:rFonts w:ascii="Times New Roman" w:hAnsi="Times New Roman" w:cs="Times New Roman"/>
          <w:bCs/>
          <w:sz w:val="24"/>
          <w:szCs w:val="24"/>
        </w:rPr>
        <w:t xml:space="preserve"> and Masters from those with less education.  HPAC will need to have a clear snapshot in the summary.  How do we ensure that those with less </w:t>
      </w:r>
      <w:proofErr w:type="gramStart"/>
      <w:r>
        <w:rPr>
          <w:rFonts w:ascii="Times New Roman" w:hAnsi="Times New Roman" w:cs="Times New Roman"/>
          <w:bCs/>
          <w:sz w:val="24"/>
          <w:szCs w:val="24"/>
        </w:rPr>
        <w:t>training</w:t>
      </w:r>
      <w:proofErr w:type="gramEnd"/>
      <w:r>
        <w:rPr>
          <w:rFonts w:ascii="Times New Roman" w:hAnsi="Times New Roman" w:cs="Times New Roman"/>
          <w:bCs/>
          <w:sz w:val="24"/>
          <w:szCs w:val="24"/>
        </w:rPr>
        <w:t xml:space="preserve"> but a substantial equivalent can keep working?</w:t>
      </w:r>
    </w:p>
    <w:p w14:paraId="6F7A9D2D" w14:textId="7686B0EF" w:rsidR="00C7518D" w:rsidRDefault="007B5C89" w:rsidP="00C7518D">
      <w:pPr>
        <w:jc w:val="both"/>
        <w:rPr>
          <w:rFonts w:ascii="Times New Roman" w:hAnsi="Times New Roman" w:cs="Times New Roman"/>
          <w:bCs/>
          <w:sz w:val="24"/>
          <w:szCs w:val="24"/>
        </w:rPr>
      </w:pPr>
      <w:r>
        <w:rPr>
          <w:rFonts w:ascii="Times New Roman" w:hAnsi="Times New Roman" w:cs="Times New Roman"/>
          <w:bCs/>
          <w:sz w:val="24"/>
          <w:szCs w:val="24"/>
        </w:rPr>
        <w:t>f) Will the associations continue to exist?</w:t>
      </w:r>
      <w:r w:rsidR="00103C41">
        <w:rPr>
          <w:rFonts w:ascii="Times New Roman" w:hAnsi="Times New Roman" w:cs="Times New Roman"/>
          <w:bCs/>
          <w:sz w:val="24"/>
          <w:szCs w:val="24"/>
        </w:rPr>
        <w:t xml:space="preserve"> There would be separate college fees and association fees.</w:t>
      </w:r>
      <w:r w:rsidR="003A0A49">
        <w:rPr>
          <w:rFonts w:ascii="Times New Roman" w:hAnsi="Times New Roman" w:cs="Times New Roman"/>
          <w:bCs/>
          <w:sz w:val="24"/>
          <w:szCs w:val="24"/>
        </w:rPr>
        <w:t xml:space="preserve">  Would members be willing to pay fees to both streams?</w:t>
      </w:r>
    </w:p>
    <w:p w14:paraId="5A651D2D" w14:textId="342AD03E" w:rsidR="00103C41" w:rsidRDefault="00103C41" w:rsidP="00C7518D">
      <w:pPr>
        <w:jc w:val="both"/>
        <w:rPr>
          <w:rFonts w:ascii="Times New Roman" w:hAnsi="Times New Roman" w:cs="Times New Roman"/>
          <w:bCs/>
          <w:sz w:val="24"/>
          <w:szCs w:val="24"/>
        </w:rPr>
      </w:pPr>
      <w:r>
        <w:rPr>
          <w:rFonts w:ascii="Times New Roman" w:hAnsi="Times New Roman" w:cs="Times New Roman"/>
          <w:bCs/>
          <w:sz w:val="24"/>
          <w:szCs w:val="24"/>
        </w:rPr>
        <w:t>In general, he said HPAC will ask for more information.  He also indicated that he was retiring in early April</w:t>
      </w:r>
      <w:r w:rsidR="003A0A49">
        <w:rPr>
          <w:rFonts w:ascii="Times New Roman" w:hAnsi="Times New Roman" w:cs="Times New Roman"/>
          <w:bCs/>
          <w:sz w:val="24"/>
          <w:szCs w:val="24"/>
        </w:rPr>
        <w:t>, as of this writing,</w:t>
      </w:r>
      <w:r>
        <w:rPr>
          <w:rFonts w:ascii="Times New Roman" w:hAnsi="Times New Roman" w:cs="Times New Roman"/>
          <w:bCs/>
          <w:sz w:val="24"/>
          <w:szCs w:val="24"/>
        </w:rPr>
        <w:t xml:space="preserve"> and we will be working with Nicole Magas after th</w:t>
      </w:r>
      <w:r w:rsidR="003A0A49">
        <w:rPr>
          <w:rFonts w:ascii="Times New Roman" w:hAnsi="Times New Roman" w:cs="Times New Roman"/>
          <w:bCs/>
          <w:sz w:val="24"/>
          <w:szCs w:val="24"/>
        </w:rPr>
        <w:t>is</w:t>
      </w:r>
      <w:r>
        <w:rPr>
          <w:rFonts w:ascii="Times New Roman" w:hAnsi="Times New Roman" w:cs="Times New Roman"/>
          <w:bCs/>
          <w:sz w:val="24"/>
          <w:szCs w:val="24"/>
        </w:rPr>
        <w:t>.</w:t>
      </w:r>
      <w:r w:rsidR="003A0A49">
        <w:rPr>
          <w:rFonts w:ascii="Times New Roman" w:hAnsi="Times New Roman" w:cs="Times New Roman"/>
          <w:bCs/>
          <w:sz w:val="24"/>
          <w:szCs w:val="24"/>
        </w:rPr>
        <w:t xml:space="preserve">  </w:t>
      </w:r>
      <w:proofErr w:type="gramStart"/>
      <w:r w:rsidR="003A0A49">
        <w:rPr>
          <w:rFonts w:ascii="Times New Roman" w:hAnsi="Times New Roman" w:cs="Times New Roman"/>
          <w:bCs/>
          <w:sz w:val="24"/>
          <w:szCs w:val="24"/>
        </w:rPr>
        <w:t>So</w:t>
      </w:r>
      <w:proofErr w:type="gramEnd"/>
      <w:r w:rsidR="003A0A49">
        <w:rPr>
          <w:rFonts w:ascii="Times New Roman" w:hAnsi="Times New Roman" w:cs="Times New Roman"/>
          <w:bCs/>
          <w:sz w:val="24"/>
          <w:szCs w:val="24"/>
        </w:rPr>
        <w:t xml:space="preserve"> it was not a slam-dunk, but a substantial amount of valuable information to get back to work on.</w:t>
      </w:r>
    </w:p>
    <w:p w14:paraId="3000F022" w14:textId="518A83FF" w:rsidR="001A4B8A" w:rsidRDefault="006A2144" w:rsidP="001A4B8A">
      <w:pPr>
        <w:jc w:val="both"/>
        <w:rPr>
          <w:rFonts w:ascii="Times New Roman" w:hAnsi="Times New Roman" w:cs="Times New Roman"/>
          <w:bCs/>
          <w:sz w:val="24"/>
          <w:szCs w:val="24"/>
        </w:rPr>
      </w:pPr>
      <w:r>
        <w:rPr>
          <w:rFonts w:ascii="Times New Roman" w:hAnsi="Times New Roman" w:cs="Times New Roman"/>
          <w:bCs/>
          <w:sz w:val="24"/>
          <w:szCs w:val="24"/>
        </w:rPr>
        <w:t>5</w:t>
      </w:r>
      <w:r w:rsidR="00103C41">
        <w:rPr>
          <w:rFonts w:ascii="Times New Roman" w:hAnsi="Times New Roman" w:cs="Times New Roman"/>
          <w:bCs/>
          <w:sz w:val="24"/>
          <w:szCs w:val="24"/>
        </w:rPr>
        <w:t>.</w:t>
      </w:r>
      <w:r w:rsidR="001A4B8A">
        <w:rPr>
          <w:rFonts w:ascii="Times New Roman" w:hAnsi="Times New Roman" w:cs="Times New Roman"/>
          <w:bCs/>
          <w:sz w:val="24"/>
          <w:szCs w:val="24"/>
        </w:rPr>
        <w:t xml:space="preserve"> </w:t>
      </w:r>
      <w:r>
        <w:rPr>
          <w:rFonts w:ascii="Times New Roman" w:hAnsi="Times New Roman" w:cs="Times New Roman"/>
          <w:bCs/>
          <w:sz w:val="24"/>
          <w:szCs w:val="24"/>
        </w:rPr>
        <w:t>FACT-MB has developed a timeline for</w:t>
      </w:r>
      <w:r w:rsidR="001A4B8A">
        <w:rPr>
          <w:rFonts w:ascii="Times New Roman" w:hAnsi="Times New Roman" w:cs="Times New Roman"/>
          <w:bCs/>
          <w:sz w:val="24"/>
          <w:szCs w:val="24"/>
        </w:rPr>
        <w:t xml:space="preserve"> </w:t>
      </w:r>
      <w:r w:rsidR="003A0A49">
        <w:rPr>
          <w:rFonts w:ascii="Times New Roman" w:hAnsi="Times New Roman" w:cs="Times New Roman"/>
          <w:bCs/>
          <w:sz w:val="24"/>
          <w:szCs w:val="24"/>
        </w:rPr>
        <w:t>the process of proceed</w:t>
      </w:r>
      <w:r w:rsidR="001A4B8A">
        <w:rPr>
          <w:rFonts w:ascii="Times New Roman" w:hAnsi="Times New Roman" w:cs="Times New Roman"/>
          <w:bCs/>
          <w:sz w:val="24"/>
          <w:szCs w:val="24"/>
        </w:rPr>
        <w:t xml:space="preserve">ing </w:t>
      </w:r>
      <w:r w:rsidR="003A0A49">
        <w:rPr>
          <w:rFonts w:ascii="Times New Roman" w:hAnsi="Times New Roman" w:cs="Times New Roman"/>
          <w:bCs/>
          <w:sz w:val="24"/>
          <w:szCs w:val="24"/>
        </w:rPr>
        <w:t xml:space="preserve">with </w:t>
      </w:r>
      <w:r w:rsidR="001A4B8A">
        <w:rPr>
          <w:rFonts w:ascii="Times New Roman" w:hAnsi="Times New Roman" w:cs="Times New Roman"/>
          <w:bCs/>
          <w:sz w:val="24"/>
          <w:szCs w:val="24"/>
        </w:rPr>
        <w:t>the application</w:t>
      </w:r>
      <w:r>
        <w:rPr>
          <w:rFonts w:ascii="Times New Roman" w:hAnsi="Times New Roman" w:cs="Times New Roman"/>
          <w:bCs/>
          <w:sz w:val="24"/>
          <w:szCs w:val="24"/>
        </w:rPr>
        <w:t xml:space="preserve">, </w:t>
      </w:r>
      <w:r w:rsidR="001A4B8A">
        <w:rPr>
          <w:rFonts w:ascii="Times New Roman" w:hAnsi="Times New Roman" w:cs="Times New Roman"/>
          <w:bCs/>
          <w:sz w:val="24"/>
          <w:szCs w:val="24"/>
        </w:rPr>
        <w:t>track</w:t>
      </w:r>
      <w:r w:rsidR="003A0A49">
        <w:rPr>
          <w:rFonts w:ascii="Times New Roman" w:hAnsi="Times New Roman" w:cs="Times New Roman"/>
          <w:bCs/>
          <w:sz w:val="24"/>
          <w:szCs w:val="24"/>
        </w:rPr>
        <w:t>ing</w:t>
      </w:r>
      <w:r w:rsidR="001A4B8A">
        <w:rPr>
          <w:rFonts w:ascii="Times New Roman" w:hAnsi="Times New Roman" w:cs="Times New Roman"/>
          <w:bCs/>
          <w:sz w:val="24"/>
          <w:szCs w:val="24"/>
        </w:rPr>
        <w:t xml:space="preserve"> </w:t>
      </w:r>
      <w:r>
        <w:rPr>
          <w:rFonts w:ascii="Times New Roman" w:hAnsi="Times New Roman" w:cs="Times New Roman"/>
          <w:bCs/>
          <w:sz w:val="24"/>
          <w:szCs w:val="24"/>
        </w:rPr>
        <w:t xml:space="preserve">each step of our </w:t>
      </w:r>
      <w:r w:rsidR="001A4B8A">
        <w:rPr>
          <w:rFonts w:ascii="Times New Roman" w:hAnsi="Times New Roman" w:cs="Times New Roman"/>
          <w:bCs/>
          <w:sz w:val="24"/>
          <w:szCs w:val="24"/>
        </w:rPr>
        <w:t>progres</w:t>
      </w:r>
      <w:r>
        <w:rPr>
          <w:rFonts w:ascii="Times New Roman" w:hAnsi="Times New Roman" w:cs="Times New Roman"/>
          <w:bCs/>
          <w:sz w:val="24"/>
          <w:szCs w:val="24"/>
        </w:rPr>
        <w:t>s</w:t>
      </w:r>
      <w:r w:rsidR="003A0A49">
        <w:rPr>
          <w:rFonts w:ascii="Times New Roman" w:hAnsi="Times New Roman" w:cs="Times New Roman"/>
          <w:bCs/>
          <w:sz w:val="24"/>
          <w:szCs w:val="24"/>
        </w:rPr>
        <w:t xml:space="preserve"> in a visual way</w:t>
      </w:r>
      <w:r w:rsidR="001A4B8A">
        <w:rPr>
          <w:rFonts w:ascii="Times New Roman" w:hAnsi="Times New Roman" w:cs="Times New Roman"/>
          <w:bCs/>
          <w:sz w:val="24"/>
          <w:szCs w:val="24"/>
        </w:rPr>
        <w:t xml:space="preserve">.  Currently a subcommittee is working on these aspects for our April 16 meeting: </w:t>
      </w:r>
    </w:p>
    <w:p w14:paraId="5D6CB16E" w14:textId="404B9E33" w:rsidR="001A4B8A" w:rsidRPr="001A4B8A" w:rsidRDefault="001A4B8A" w:rsidP="001A4B8A">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Develop email message to associations for them to forward to their membership that will update them on the plan for submission.</w:t>
      </w:r>
    </w:p>
    <w:p w14:paraId="79163164" w14:textId="228554EC" w:rsidR="001A4B8A" w:rsidRPr="001A4B8A" w:rsidRDefault="001A4B8A" w:rsidP="001A4B8A">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Develop list of Advocates</w:t>
      </w:r>
      <w:r>
        <w:rPr>
          <w:rFonts w:ascii="Times New Roman" w:hAnsi="Times New Roman" w:cs="Times New Roman"/>
          <w:bCs/>
          <w:sz w:val="24"/>
          <w:szCs w:val="24"/>
        </w:rPr>
        <w:t>/</w:t>
      </w:r>
      <w:r w:rsidRPr="001A4B8A">
        <w:rPr>
          <w:rFonts w:ascii="Times New Roman" w:hAnsi="Times New Roman" w:cs="Times New Roman"/>
          <w:bCs/>
          <w:sz w:val="24"/>
          <w:szCs w:val="24"/>
        </w:rPr>
        <w:t>Universities</w:t>
      </w:r>
    </w:p>
    <w:p w14:paraId="6371B2FA" w14:textId="77777777" w:rsidR="001A4B8A" w:rsidRPr="001A4B8A" w:rsidRDefault="001A4B8A" w:rsidP="001A4B8A">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Develop key messages</w:t>
      </w:r>
    </w:p>
    <w:p w14:paraId="1BEBFF28" w14:textId="77777777" w:rsidR="001A4B8A" w:rsidRPr="001A4B8A" w:rsidRDefault="001A4B8A" w:rsidP="001A4B8A">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Develop letter to MLA’s (letter to MLA, Minister of Health)</w:t>
      </w:r>
    </w:p>
    <w:p w14:paraId="23C2F202" w14:textId="77777777" w:rsidR="001A4B8A" w:rsidRPr="001A4B8A" w:rsidRDefault="001A4B8A" w:rsidP="001A4B8A">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Develop script for video</w:t>
      </w:r>
    </w:p>
    <w:p w14:paraId="6D286BCF" w14:textId="77777777" w:rsidR="001A4B8A" w:rsidRPr="001A4B8A" w:rsidRDefault="001A4B8A" w:rsidP="001A4B8A">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Develop backgrounder</w:t>
      </w:r>
    </w:p>
    <w:p w14:paraId="42BCCDD9" w14:textId="24E0C1C8" w:rsidR="001A4B8A" w:rsidRPr="001A4B8A" w:rsidRDefault="003A0A49" w:rsidP="001A4B8A">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(Produce) a </w:t>
      </w:r>
      <w:r w:rsidR="001A4B8A" w:rsidRPr="001A4B8A">
        <w:rPr>
          <w:rFonts w:ascii="Times New Roman" w:hAnsi="Times New Roman" w:cs="Times New Roman"/>
          <w:bCs/>
          <w:sz w:val="24"/>
          <w:szCs w:val="24"/>
        </w:rPr>
        <w:t>Document</w:t>
      </w:r>
      <w:r>
        <w:rPr>
          <w:rFonts w:ascii="Times New Roman" w:hAnsi="Times New Roman" w:cs="Times New Roman"/>
          <w:bCs/>
          <w:sz w:val="24"/>
          <w:szCs w:val="24"/>
        </w:rPr>
        <w:t xml:space="preserve"> </w:t>
      </w:r>
      <w:proofErr w:type="gramStart"/>
      <w:r w:rsidR="001A4B8A" w:rsidRPr="001A4B8A">
        <w:rPr>
          <w:rFonts w:ascii="Times New Roman" w:hAnsi="Times New Roman" w:cs="Times New Roman"/>
          <w:bCs/>
          <w:sz w:val="24"/>
          <w:szCs w:val="24"/>
        </w:rPr>
        <w:t>similar to</w:t>
      </w:r>
      <w:proofErr w:type="gramEnd"/>
      <w:r w:rsidR="001A4B8A" w:rsidRPr="001A4B8A">
        <w:rPr>
          <w:rFonts w:ascii="Times New Roman" w:hAnsi="Times New Roman" w:cs="Times New Roman"/>
          <w:bCs/>
          <w:sz w:val="24"/>
          <w:szCs w:val="24"/>
        </w:rPr>
        <w:t xml:space="preserve"> SK Brochure</w:t>
      </w:r>
    </w:p>
    <w:p w14:paraId="6031DC2A" w14:textId="77777777" w:rsidR="001A4B8A" w:rsidRPr="001A4B8A" w:rsidRDefault="001A4B8A" w:rsidP="001A4B8A">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Develop Friends and Family letter</w:t>
      </w:r>
    </w:p>
    <w:p w14:paraId="3DEB7D4B" w14:textId="4705B05C" w:rsidR="00103C41" w:rsidRPr="00C7518D" w:rsidRDefault="001A4B8A" w:rsidP="001A4B8A">
      <w:pPr>
        <w:spacing w:after="0" w:line="240" w:lineRule="auto"/>
        <w:ind w:left="720"/>
        <w:jc w:val="both"/>
        <w:rPr>
          <w:rFonts w:ascii="Times New Roman" w:hAnsi="Times New Roman" w:cs="Times New Roman"/>
          <w:bCs/>
          <w:sz w:val="24"/>
          <w:szCs w:val="24"/>
        </w:rPr>
      </w:pPr>
      <w:r w:rsidRPr="001A4B8A">
        <w:rPr>
          <w:rFonts w:ascii="Times New Roman" w:hAnsi="Times New Roman" w:cs="Times New Roman"/>
          <w:bCs/>
          <w:sz w:val="24"/>
          <w:szCs w:val="24"/>
        </w:rPr>
        <w:t>Develop social media presence.</w:t>
      </w:r>
    </w:p>
    <w:p w14:paraId="23DE6FB7" w14:textId="77777777" w:rsidR="001A4B8A" w:rsidRDefault="001A4B8A" w:rsidP="00C7518D">
      <w:pPr>
        <w:jc w:val="both"/>
        <w:rPr>
          <w:rFonts w:ascii="Times New Roman" w:hAnsi="Times New Roman" w:cs="Times New Roman"/>
          <w:bCs/>
          <w:sz w:val="24"/>
          <w:szCs w:val="24"/>
        </w:rPr>
      </w:pPr>
    </w:p>
    <w:p w14:paraId="4A23B8D4" w14:textId="41E77E13" w:rsidR="00147345" w:rsidRPr="004239FD" w:rsidRDefault="001A4B8A" w:rsidP="00C7518D">
      <w:pPr>
        <w:jc w:val="both"/>
        <w:rPr>
          <w:rFonts w:ascii="Times New Roman" w:hAnsi="Times New Roman" w:cs="Times New Roman"/>
        </w:rPr>
      </w:pPr>
      <w:r>
        <w:rPr>
          <w:rFonts w:ascii="Times New Roman" w:hAnsi="Times New Roman" w:cs="Times New Roman"/>
          <w:bCs/>
          <w:sz w:val="24"/>
          <w:szCs w:val="24"/>
        </w:rPr>
        <w:t xml:space="preserve">Given the feedback from Victor </w:t>
      </w:r>
      <w:proofErr w:type="spellStart"/>
      <w:r>
        <w:rPr>
          <w:rFonts w:ascii="Times New Roman" w:hAnsi="Times New Roman" w:cs="Times New Roman"/>
          <w:bCs/>
          <w:sz w:val="24"/>
          <w:szCs w:val="24"/>
        </w:rPr>
        <w:t>Minenko</w:t>
      </w:r>
      <w:proofErr w:type="spellEnd"/>
      <w:r>
        <w:rPr>
          <w:rFonts w:ascii="Times New Roman" w:hAnsi="Times New Roman" w:cs="Times New Roman"/>
          <w:bCs/>
          <w:sz w:val="24"/>
          <w:szCs w:val="24"/>
        </w:rPr>
        <w:t xml:space="preserve">, </w:t>
      </w:r>
      <w:r w:rsidR="006A2144">
        <w:rPr>
          <w:rFonts w:ascii="Times New Roman" w:hAnsi="Times New Roman" w:cs="Times New Roman"/>
          <w:bCs/>
          <w:sz w:val="24"/>
          <w:szCs w:val="24"/>
        </w:rPr>
        <w:t>we will still have substantial time to develop these messaging pieces.</w:t>
      </w:r>
      <w:r w:rsidR="00E44D73">
        <w:rPr>
          <w:rFonts w:ascii="Times New Roman" w:hAnsi="Times New Roman" w:cs="Times New Roman"/>
          <w:bCs/>
          <w:sz w:val="24"/>
          <w:szCs w:val="24"/>
        </w:rPr>
        <w:t xml:space="preserve">  It may be a couple more years before we get to the finish line.</w:t>
      </w:r>
    </w:p>
    <w:p w14:paraId="59602ED6" w14:textId="1DCEF4DF" w:rsidR="00B242FF" w:rsidRDefault="00E44D73" w:rsidP="006B105F">
      <w:pPr>
        <w:pStyle w:val="ListParagraph"/>
        <w:autoSpaceDE w:val="0"/>
        <w:autoSpaceDN w:val="0"/>
        <w:adjustRightInd w:val="0"/>
        <w:spacing w:line="276" w:lineRule="auto"/>
        <w:ind w:left="0"/>
        <w:jc w:val="both"/>
        <w:rPr>
          <w:rFonts w:ascii="Times New Roman" w:hAnsi="Times New Roman" w:cs="Times New Roman"/>
        </w:rPr>
      </w:pPr>
      <w:r>
        <w:rPr>
          <w:rFonts w:ascii="Times New Roman" w:hAnsi="Times New Roman" w:cs="Times New Roman"/>
        </w:rPr>
        <w:t>We have had a full and productive year with advancing the agenda of making the RHPA application and being able to adapt to a new and evolving process of our associations working together, in large part due to the support of and collaboration with Barbara MacCallum.</w:t>
      </w:r>
    </w:p>
    <w:p w14:paraId="22EC7ED0" w14:textId="77777777" w:rsidR="00E44D73" w:rsidRDefault="00E44D73" w:rsidP="006B105F">
      <w:pPr>
        <w:pStyle w:val="ListParagraph"/>
        <w:autoSpaceDE w:val="0"/>
        <w:autoSpaceDN w:val="0"/>
        <w:adjustRightInd w:val="0"/>
        <w:spacing w:line="276" w:lineRule="auto"/>
        <w:ind w:left="0"/>
        <w:jc w:val="both"/>
        <w:rPr>
          <w:rFonts w:ascii="Times New Roman" w:hAnsi="Times New Roman" w:cs="Times New Roman"/>
        </w:rPr>
      </w:pPr>
    </w:p>
    <w:p w14:paraId="4A76491D" w14:textId="5D76D3D8" w:rsidR="00B84EC5" w:rsidRDefault="00B84EC5" w:rsidP="006B105F">
      <w:pPr>
        <w:rPr>
          <w:rFonts w:ascii="Times New Roman" w:hAnsi="Times New Roman" w:cs="Times New Roman"/>
          <w:sz w:val="24"/>
          <w:szCs w:val="24"/>
        </w:rPr>
      </w:pPr>
      <w:r w:rsidRPr="00825459">
        <w:rPr>
          <w:rFonts w:ascii="Times New Roman" w:hAnsi="Times New Roman" w:cs="Times New Roman"/>
          <w:sz w:val="24"/>
          <w:szCs w:val="24"/>
        </w:rPr>
        <w:t>Respectfully submitted,</w:t>
      </w:r>
      <w:r w:rsidR="00F67F00" w:rsidRPr="00825459">
        <w:rPr>
          <w:rFonts w:ascii="Times New Roman" w:hAnsi="Times New Roman" w:cs="Times New Roman"/>
          <w:sz w:val="24"/>
          <w:szCs w:val="24"/>
        </w:rPr>
        <w:t xml:space="preserve"> </w:t>
      </w:r>
      <w:r w:rsidRPr="00825459">
        <w:rPr>
          <w:rFonts w:ascii="Times New Roman" w:hAnsi="Times New Roman" w:cs="Times New Roman"/>
          <w:sz w:val="24"/>
          <w:szCs w:val="24"/>
        </w:rPr>
        <w:t>Mintie Grienke</w:t>
      </w:r>
    </w:p>
    <w:sectPr w:rsidR="00B84EC5" w:rsidSect="003B0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AFD"/>
    <w:multiLevelType w:val="hybridMultilevel"/>
    <w:tmpl w:val="BA20F3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EB60FC1"/>
    <w:multiLevelType w:val="hybridMultilevel"/>
    <w:tmpl w:val="53F2C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AE4211"/>
    <w:multiLevelType w:val="hybridMultilevel"/>
    <w:tmpl w:val="83527810"/>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8A7DE2"/>
    <w:multiLevelType w:val="hybridMultilevel"/>
    <w:tmpl w:val="0FBE6F88"/>
    <w:lvl w:ilvl="0" w:tplc="1009000F">
      <w:start w:val="1"/>
      <w:numFmt w:val="decimal"/>
      <w:lvlText w:val="%1."/>
      <w:lvlJc w:val="left"/>
      <w:pPr>
        <w:ind w:left="502" w:hanging="360"/>
      </w:p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B4"/>
    <w:rsid w:val="000914B1"/>
    <w:rsid w:val="000A2521"/>
    <w:rsid w:val="000D4BB9"/>
    <w:rsid w:val="00103C41"/>
    <w:rsid w:val="00127FD3"/>
    <w:rsid w:val="00147345"/>
    <w:rsid w:val="001541BE"/>
    <w:rsid w:val="00161269"/>
    <w:rsid w:val="001A4B8A"/>
    <w:rsid w:val="001B6E3E"/>
    <w:rsid w:val="00246EF1"/>
    <w:rsid w:val="002B29DD"/>
    <w:rsid w:val="00304AB4"/>
    <w:rsid w:val="00320668"/>
    <w:rsid w:val="0034218C"/>
    <w:rsid w:val="00350C0A"/>
    <w:rsid w:val="003A0A49"/>
    <w:rsid w:val="003B0140"/>
    <w:rsid w:val="003B276E"/>
    <w:rsid w:val="00417FDD"/>
    <w:rsid w:val="004239FD"/>
    <w:rsid w:val="00472D86"/>
    <w:rsid w:val="00485252"/>
    <w:rsid w:val="004C3AC5"/>
    <w:rsid w:val="004C4018"/>
    <w:rsid w:val="004C57D4"/>
    <w:rsid w:val="0054499B"/>
    <w:rsid w:val="005773D9"/>
    <w:rsid w:val="00577ABC"/>
    <w:rsid w:val="005C1CF4"/>
    <w:rsid w:val="005E34EB"/>
    <w:rsid w:val="00646720"/>
    <w:rsid w:val="00674D5D"/>
    <w:rsid w:val="00685717"/>
    <w:rsid w:val="006A2144"/>
    <w:rsid w:val="006B105F"/>
    <w:rsid w:val="006B3285"/>
    <w:rsid w:val="006C6481"/>
    <w:rsid w:val="007071C3"/>
    <w:rsid w:val="007757F9"/>
    <w:rsid w:val="0077697B"/>
    <w:rsid w:val="007B5C89"/>
    <w:rsid w:val="007E3189"/>
    <w:rsid w:val="00825459"/>
    <w:rsid w:val="009354BD"/>
    <w:rsid w:val="009B6B80"/>
    <w:rsid w:val="00A16313"/>
    <w:rsid w:val="00A70AB4"/>
    <w:rsid w:val="00A91462"/>
    <w:rsid w:val="00B242FF"/>
    <w:rsid w:val="00B84EC5"/>
    <w:rsid w:val="00BF4EC4"/>
    <w:rsid w:val="00C56106"/>
    <w:rsid w:val="00C7518D"/>
    <w:rsid w:val="00CC6C82"/>
    <w:rsid w:val="00CD1427"/>
    <w:rsid w:val="00CE1E68"/>
    <w:rsid w:val="00D124D8"/>
    <w:rsid w:val="00D72511"/>
    <w:rsid w:val="00DD1AEC"/>
    <w:rsid w:val="00E44D73"/>
    <w:rsid w:val="00E45C13"/>
    <w:rsid w:val="00EB00D8"/>
    <w:rsid w:val="00EB6264"/>
    <w:rsid w:val="00ED12C2"/>
    <w:rsid w:val="00F67F00"/>
    <w:rsid w:val="00FB6382"/>
    <w:rsid w:val="00FB68FF"/>
    <w:rsid w:val="00FE29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8504"/>
  <w15:docId w15:val="{4A8964BE-A9AE-4E9A-A02C-687847F0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C0A"/>
    <w:rPr>
      <w:color w:val="0000FF" w:themeColor="hyperlink"/>
      <w:u w:val="single"/>
    </w:rPr>
  </w:style>
  <w:style w:type="character" w:customStyle="1" w:styleId="themecaption1">
    <w:name w:val="themecaption1"/>
    <w:basedOn w:val="DefaultParagraphFont"/>
    <w:rsid w:val="00CD1427"/>
    <w:rPr>
      <w:rFonts w:ascii="Open Sans" w:hAnsi="Open Sans" w:hint="default"/>
      <w:vanish w:val="0"/>
      <w:webHidden w:val="0"/>
      <w:color w:val="ABABAB"/>
      <w:sz w:val="21"/>
      <w:szCs w:val="21"/>
      <w:specVanish w:val="0"/>
    </w:rPr>
  </w:style>
  <w:style w:type="paragraph" w:styleId="ListParagraph">
    <w:name w:val="List Paragraph"/>
    <w:basedOn w:val="Normal"/>
    <w:uiPriority w:val="34"/>
    <w:qFormat/>
    <w:rsid w:val="00D124D8"/>
    <w:pPr>
      <w:spacing w:after="0" w:line="240" w:lineRule="auto"/>
      <w:ind w:left="720"/>
      <w:contextualSpacing/>
    </w:pPr>
    <w:rPr>
      <w:rFonts w:eastAsiaTheme="minorEastAsia"/>
      <w:sz w:val="24"/>
      <w:szCs w:val="24"/>
      <w:lang w:val="en-US"/>
    </w:rPr>
  </w:style>
  <w:style w:type="paragraph" w:styleId="NormalWeb">
    <w:name w:val="Normal (Web)"/>
    <w:basedOn w:val="Normal"/>
    <w:uiPriority w:val="99"/>
    <w:semiHidden/>
    <w:unhideWhenUsed/>
    <w:rsid w:val="00FB638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heading">
    <w:name w:val="secheading"/>
    <w:basedOn w:val="Normal"/>
    <w:uiPriority w:val="99"/>
    <w:semiHidden/>
    <w:rsid w:val="00FB638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1">
    <w:name w:val="ind1"/>
    <w:basedOn w:val="Normal"/>
    <w:uiPriority w:val="99"/>
    <w:semiHidden/>
    <w:rsid w:val="00FB638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4922">
      <w:bodyDiv w:val="1"/>
      <w:marLeft w:val="0"/>
      <w:marRight w:val="0"/>
      <w:marTop w:val="0"/>
      <w:marBottom w:val="0"/>
      <w:divBdr>
        <w:top w:val="none" w:sz="0" w:space="0" w:color="auto"/>
        <w:left w:val="none" w:sz="0" w:space="0" w:color="auto"/>
        <w:bottom w:val="none" w:sz="0" w:space="0" w:color="auto"/>
        <w:right w:val="none" w:sz="0" w:space="0" w:color="auto"/>
      </w:divBdr>
    </w:div>
    <w:div w:id="432290508">
      <w:bodyDiv w:val="1"/>
      <w:marLeft w:val="0"/>
      <w:marRight w:val="0"/>
      <w:marTop w:val="0"/>
      <w:marBottom w:val="0"/>
      <w:divBdr>
        <w:top w:val="none" w:sz="0" w:space="0" w:color="auto"/>
        <w:left w:val="none" w:sz="0" w:space="0" w:color="auto"/>
        <w:bottom w:val="none" w:sz="0" w:space="0" w:color="auto"/>
        <w:right w:val="none" w:sz="0" w:space="0" w:color="auto"/>
      </w:divBdr>
    </w:div>
    <w:div w:id="12831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EB034-3022-4FCB-9268-DD3E30E0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Mintie Grienke</dc:creator>
  <cp:lastModifiedBy>Brie_Rob DeMone</cp:lastModifiedBy>
  <cp:revision>2</cp:revision>
  <cp:lastPrinted>2019-02-26T20:00:00Z</cp:lastPrinted>
  <dcterms:created xsi:type="dcterms:W3CDTF">2021-04-13T14:09:00Z</dcterms:created>
  <dcterms:modified xsi:type="dcterms:W3CDTF">2021-04-13T14:09:00Z</dcterms:modified>
</cp:coreProperties>
</file>