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78F3" w14:textId="2FB3D863" w:rsidR="00206DC4" w:rsidRPr="00206DC4" w:rsidRDefault="00206DC4" w:rsidP="003E40F3">
      <w:pPr>
        <w:spacing w:after="0" w:line="240" w:lineRule="auto"/>
        <w:contextualSpacing/>
        <w:jc w:val="center"/>
        <w:rPr>
          <w:b/>
        </w:rPr>
      </w:pPr>
      <w:r w:rsidRPr="00206DC4">
        <w:rPr>
          <w:b/>
        </w:rPr>
        <w:t>CCPA Manitoba Chapter – Annual General Meeting</w:t>
      </w:r>
    </w:p>
    <w:p w14:paraId="5B741311" w14:textId="31747BBD" w:rsidR="003E40F3" w:rsidRDefault="003E40F3" w:rsidP="003E40F3">
      <w:pPr>
        <w:spacing w:after="0" w:line="240" w:lineRule="auto"/>
        <w:contextualSpacing/>
        <w:jc w:val="center"/>
        <w:rPr>
          <w:b/>
        </w:rPr>
      </w:pPr>
      <w:r>
        <w:rPr>
          <w:b/>
        </w:rPr>
        <w:t>September 13, 2020</w:t>
      </w:r>
      <w:r w:rsidR="006B3900">
        <w:rPr>
          <w:b/>
        </w:rPr>
        <w:t xml:space="preserve"> </w:t>
      </w:r>
      <w:r>
        <w:rPr>
          <w:b/>
        </w:rPr>
        <w:t>1:00 – 3:00pm via ZOOM</w:t>
      </w:r>
    </w:p>
    <w:p w14:paraId="5CBBC492" w14:textId="1338C373" w:rsidR="006B3900" w:rsidRDefault="006B3900" w:rsidP="003E40F3">
      <w:pPr>
        <w:spacing w:after="0" w:line="240" w:lineRule="auto"/>
        <w:contextualSpacing/>
        <w:jc w:val="center"/>
        <w:rPr>
          <w:b/>
        </w:rPr>
      </w:pPr>
      <w:r>
        <w:rPr>
          <w:b/>
        </w:rPr>
        <w:t xml:space="preserve">DRAFT Minutes </w:t>
      </w:r>
    </w:p>
    <w:p w14:paraId="7DFDCD80" w14:textId="70631506" w:rsidR="00206DC4" w:rsidRDefault="003E40F3" w:rsidP="003E40F3">
      <w:pPr>
        <w:spacing w:after="0" w:line="240" w:lineRule="auto"/>
        <w:contextualSpacing/>
        <w:jc w:val="center"/>
        <w:rPr>
          <w:b/>
        </w:rPr>
      </w:pPr>
      <w:r>
        <w:rPr>
          <w:b/>
        </w:rPr>
        <w:t xml:space="preserve"> </w:t>
      </w:r>
    </w:p>
    <w:tbl>
      <w:tblPr>
        <w:tblStyle w:val="TableGrid"/>
        <w:tblW w:w="10060" w:type="dxa"/>
        <w:tblLook w:val="04A0" w:firstRow="1" w:lastRow="0" w:firstColumn="1" w:lastColumn="0" w:noHBand="0" w:noVBand="1"/>
      </w:tblPr>
      <w:tblGrid>
        <w:gridCol w:w="10060"/>
      </w:tblGrid>
      <w:tr w:rsidR="006B3900" w14:paraId="4FAF2095" w14:textId="77777777" w:rsidTr="00CD6061">
        <w:tc>
          <w:tcPr>
            <w:tcW w:w="10060" w:type="dxa"/>
          </w:tcPr>
          <w:p w14:paraId="5F15501C" w14:textId="6D3B6C1F" w:rsidR="006B3900" w:rsidRDefault="006B3900" w:rsidP="00087408">
            <w:pPr>
              <w:contextualSpacing/>
            </w:pPr>
            <w:r w:rsidRPr="006B3900">
              <w:rPr>
                <w:b/>
                <w:bCs/>
              </w:rPr>
              <w:t>Attendees:</w:t>
            </w:r>
            <w:r>
              <w:t xml:space="preserve"> K. Dedi, A. Coleman, L. Blanchard, L. Rudniski, M. Grienke, C. Gupta, B. DeMone, A. </w:t>
            </w:r>
            <w:proofErr w:type="spellStart"/>
            <w:r>
              <w:t>Dittberner</w:t>
            </w:r>
            <w:proofErr w:type="spellEnd"/>
            <w:r>
              <w:t xml:space="preserve">, B. Zacharias, K. </w:t>
            </w:r>
            <w:proofErr w:type="spellStart"/>
            <w:r>
              <w:t>Edinborough-Capuska</w:t>
            </w:r>
            <w:proofErr w:type="spellEnd"/>
            <w:r>
              <w:t xml:space="preserve">, V. </w:t>
            </w:r>
            <w:proofErr w:type="spellStart"/>
            <w:r>
              <w:t>Kehler</w:t>
            </w:r>
            <w:proofErr w:type="spellEnd"/>
            <w:r>
              <w:t xml:space="preserve">, K. </w:t>
            </w:r>
            <w:proofErr w:type="spellStart"/>
            <w:r>
              <w:t>Bernadin</w:t>
            </w:r>
            <w:proofErr w:type="spellEnd"/>
            <w:r>
              <w:t xml:space="preserve">-Dvorak, C. Pauls, S. </w:t>
            </w:r>
            <w:proofErr w:type="spellStart"/>
            <w:r>
              <w:t>Chrol</w:t>
            </w:r>
            <w:proofErr w:type="spellEnd"/>
            <w:r>
              <w:t>, L. Martin, B. Woods, M. Orr, J. Persona</w:t>
            </w:r>
          </w:p>
        </w:tc>
      </w:tr>
      <w:tr w:rsidR="00CD6061" w14:paraId="4B7D221A" w14:textId="77777777" w:rsidTr="00CD6061">
        <w:tc>
          <w:tcPr>
            <w:tcW w:w="10060" w:type="dxa"/>
          </w:tcPr>
          <w:p w14:paraId="723234F1" w14:textId="08D23D52" w:rsidR="00CD6061" w:rsidRPr="006B3900" w:rsidRDefault="00CD6061" w:rsidP="00087408">
            <w:pPr>
              <w:contextualSpacing/>
              <w:rPr>
                <w:b/>
                <w:bCs/>
              </w:rPr>
            </w:pPr>
            <w:r w:rsidRPr="006B3900">
              <w:rPr>
                <w:b/>
                <w:bCs/>
              </w:rPr>
              <w:t>Call to order at 1:08</w:t>
            </w:r>
          </w:p>
        </w:tc>
      </w:tr>
      <w:tr w:rsidR="00CD6061" w14:paraId="4DBC7553" w14:textId="77777777" w:rsidTr="00CD6061">
        <w:tc>
          <w:tcPr>
            <w:tcW w:w="10060" w:type="dxa"/>
          </w:tcPr>
          <w:p w14:paraId="17861CCD" w14:textId="1587588F" w:rsidR="00CD6061" w:rsidRPr="00CD6061" w:rsidRDefault="00CD6061" w:rsidP="00CD6061">
            <w:pPr>
              <w:pStyle w:val="ListParagraph"/>
              <w:numPr>
                <w:ilvl w:val="0"/>
                <w:numId w:val="8"/>
              </w:numPr>
              <w:shd w:val="clear" w:color="auto" w:fill="FFFFFF"/>
              <w:textAlignment w:val="baseline"/>
              <w:rPr>
                <w:rFonts w:ascii="Arial" w:hAnsi="Arial" w:cs="Arial"/>
                <w:color w:val="333333"/>
              </w:rPr>
            </w:pPr>
            <w:r>
              <w:t xml:space="preserve">Dedi acknowledged that </w:t>
            </w:r>
            <w:r w:rsidRPr="00CD6061">
              <w:rPr>
                <w:rStyle w:val="Emphasis"/>
                <w:rFonts w:ascii="inherit" w:hAnsi="inherit" w:cs="Arial"/>
                <w:color w:val="333333"/>
                <w:bdr w:val="none" w:sz="0" w:space="0" w:color="auto" w:frame="1"/>
              </w:rPr>
              <w:t xml:space="preserve">The Manitoba Chapter of the CCPA recognizes that we are located on original lands of </w:t>
            </w:r>
            <w:proofErr w:type="spellStart"/>
            <w:r w:rsidRPr="00CD6061">
              <w:rPr>
                <w:rStyle w:val="Emphasis"/>
                <w:rFonts w:ascii="inherit" w:hAnsi="inherit" w:cs="Arial"/>
                <w:color w:val="333333"/>
                <w:bdr w:val="none" w:sz="0" w:space="0" w:color="auto" w:frame="1"/>
              </w:rPr>
              <w:t>Anishinaabeg</w:t>
            </w:r>
            <w:proofErr w:type="spellEnd"/>
            <w:r w:rsidRPr="00CD6061">
              <w:rPr>
                <w:rStyle w:val="Emphasis"/>
                <w:rFonts w:ascii="inherit" w:hAnsi="inherit" w:cs="Arial"/>
                <w:color w:val="333333"/>
                <w:bdr w:val="none" w:sz="0" w:space="0" w:color="auto" w:frame="1"/>
              </w:rPr>
              <w:t>, Cree, Oji-Cree, Dakota, and Dene peoples, and on the homeland of the Métis Nation.</w:t>
            </w:r>
            <w:r>
              <w:rPr>
                <w:rStyle w:val="Emphasis"/>
                <w:rFonts w:ascii="inherit" w:hAnsi="inherit" w:cs="Arial"/>
                <w:color w:val="333333"/>
                <w:bdr w:val="none" w:sz="0" w:space="0" w:color="auto" w:frame="1"/>
              </w:rPr>
              <w:t xml:space="preserve"> </w:t>
            </w:r>
            <w:r w:rsidRPr="00CD6061">
              <w:rPr>
                <w:rStyle w:val="Emphasis"/>
                <w:rFonts w:ascii="inherit" w:hAnsi="inherit" w:cs="Arial"/>
                <w:color w:val="333333"/>
                <w:bdr w:val="none" w:sz="0" w:space="0" w:color="auto" w:frame="1"/>
              </w:rPr>
              <w:t>We respect the Treaties that were made on these territories, we acknowledge the harms and mistakes of the past, and we dedicate ourselves to move forward in partnership with Indigenous communities in a spirit of reconciliation and collaboration.</w:t>
            </w:r>
          </w:p>
        </w:tc>
      </w:tr>
      <w:tr w:rsidR="00CD6061" w14:paraId="73C69DA6" w14:textId="77777777" w:rsidTr="00CD6061">
        <w:tc>
          <w:tcPr>
            <w:tcW w:w="10060" w:type="dxa"/>
          </w:tcPr>
          <w:p w14:paraId="125C2365" w14:textId="3D491C74" w:rsidR="00CD6061" w:rsidRDefault="00CD6061" w:rsidP="00087408">
            <w:pPr>
              <w:contextualSpacing/>
            </w:pPr>
            <w:r>
              <w:t xml:space="preserve">Attendee roundtable introductions occurred. </w:t>
            </w:r>
          </w:p>
        </w:tc>
      </w:tr>
      <w:tr w:rsidR="00CD6061" w14:paraId="45CD97CE" w14:textId="77777777" w:rsidTr="00CD6061">
        <w:tc>
          <w:tcPr>
            <w:tcW w:w="10060" w:type="dxa"/>
          </w:tcPr>
          <w:p w14:paraId="5B16CC80" w14:textId="14B02B16" w:rsidR="00CD6061" w:rsidRDefault="00CD6061" w:rsidP="00CD6061">
            <w:pPr>
              <w:pStyle w:val="ListParagraph"/>
              <w:numPr>
                <w:ilvl w:val="0"/>
                <w:numId w:val="9"/>
              </w:numPr>
            </w:pPr>
            <w:r>
              <w:t xml:space="preserve">Review of 2019 AGM Minutes </w:t>
            </w:r>
          </w:p>
          <w:p w14:paraId="4A438C9F" w14:textId="77777777" w:rsidR="00CD6061" w:rsidRDefault="00CD6061" w:rsidP="00CD6061">
            <w:pPr>
              <w:pStyle w:val="ListParagraph"/>
              <w:numPr>
                <w:ilvl w:val="0"/>
                <w:numId w:val="10"/>
              </w:numPr>
            </w:pPr>
            <w:r>
              <w:t xml:space="preserve">Minutes reviewed. </w:t>
            </w:r>
          </w:p>
          <w:p w14:paraId="1A922068" w14:textId="2644934D" w:rsidR="00CD6061" w:rsidRDefault="00CD6061" w:rsidP="00CD6061">
            <w:pPr>
              <w:pStyle w:val="ListParagraph"/>
              <w:numPr>
                <w:ilvl w:val="0"/>
                <w:numId w:val="10"/>
              </w:numPr>
            </w:pPr>
            <w:r>
              <w:t>Motion to approve minutes as circulated moved by M. Grienke. Seconded by C. Gupta</w:t>
            </w:r>
          </w:p>
        </w:tc>
      </w:tr>
      <w:tr w:rsidR="00CD6061" w14:paraId="57BFCDD9" w14:textId="77777777" w:rsidTr="00CD6061">
        <w:tc>
          <w:tcPr>
            <w:tcW w:w="10060" w:type="dxa"/>
          </w:tcPr>
          <w:p w14:paraId="7B458549" w14:textId="77777777" w:rsidR="00CD6061" w:rsidRDefault="00CD6061" w:rsidP="00087408">
            <w:pPr>
              <w:contextualSpacing/>
            </w:pPr>
            <w:r>
              <w:t xml:space="preserve">2.0 Board Updates </w:t>
            </w:r>
          </w:p>
        </w:tc>
      </w:tr>
      <w:tr w:rsidR="00CD6061" w14:paraId="1BB52A9C" w14:textId="77777777" w:rsidTr="00CD6061">
        <w:tc>
          <w:tcPr>
            <w:tcW w:w="10060" w:type="dxa"/>
          </w:tcPr>
          <w:p w14:paraId="54805D8E" w14:textId="77777777" w:rsidR="00CD6061" w:rsidRDefault="00CD6061" w:rsidP="00087408">
            <w:pPr>
              <w:contextualSpacing/>
            </w:pPr>
            <w:r>
              <w:t>2.1 President’s Report</w:t>
            </w:r>
          </w:p>
          <w:p w14:paraId="0305ED37" w14:textId="77777777" w:rsidR="00CD6061" w:rsidRPr="004B5652" w:rsidRDefault="00CD6061" w:rsidP="00CD6061">
            <w:pPr>
              <w:pStyle w:val="ListParagraph"/>
              <w:numPr>
                <w:ilvl w:val="0"/>
                <w:numId w:val="11"/>
              </w:numPr>
              <w:rPr>
                <w:b/>
              </w:rPr>
            </w:pPr>
            <w:r w:rsidRPr="004B5652">
              <w:rPr>
                <w:b/>
              </w:rPr>
              <w:t>See attached full report</w:t>
            </w:r>
          </w:p>
          <w:p w14:paraId="7448DEC9" w14:textId="156A0BF5" w:rsidR="00CD6061" w:rsidRDefault="00CD6061" w:rsidP="00CD6061">
            <w:pPr>
              <w:pStyle w:val="ListParagraph"/>
              <w:numPr>
                <w:ilvl w:val="0"/>
                <w:numId w:val="11"/>
              </w:numPr>
            </w:pPr>
            <w:r>
              <w:t>Overview provided; reviewed highlights.</w:t>
            </w:r>
          </w:p>
        </w:tc>
      </w:tr>
      <w:tr w:rsidR="00CD6061" w14:paraId="2755138E" w14:textId="77777777" w:rsidTr="00CD6061">
        <w:tc>
          <w:tcPr>
            <w:tcW w:w="10060" w:type="dxa"/>
          </w:tcPr>
          <w:p w14:paraId="43D03371" w14:textId="77777777" w:rsidR="00CD6061" w:rsidRDefault="00CD6061" w:rsidP="00087408">
            <w:pPr>
              <w:contextualSpacing/>
            </w:pPr>
            <w:r>
              <w:t>2.2 Manitoba Nunavut Director Report</w:t>
            </w:r>
          </w:p>
          <w:p w14:paraId="255248B3" w14:textId="77777777" w:rsidR="00CD6061" w:rsidRPr="004B5652" w:rsidRDefault="00CD6061" w:rsidP="00CD6061">
            <w:pPr>
              <w:pStyle w:val="ListParagraph"/>
              <w:numPr>
                <w:ilvl w:val="0"/>
                <w:numId w:val="4"/>
              </w:numPr>
              <w:rPr>
                <w:b/>
              </w:rPr>
            </w:pPr>
            <w:r w:rsidRPr="004B5652">
              <w:rPr>
                <w:b/>
              </w:rPr>
              <w:t>See attached full report</w:t>
            </w:r>
          </w:p>
          <w:p w14:paraId="10307519" w14:textId="60BBBBEA" w:rsidR="00CD6061" w:rsidRDefault="00CD6061" w:rsidP="00CD6061">
            <w:pPr>
              <w:pStyle w:val="ListParagraph"/>
              <w:numPr>
                <w:ilvl w:val="0"/>
                <w:numId w:val="4"/>
              </w:numPr>
            </w:pPr>
            <w:r>
              <w:t>Overview provided; reviewed highlights.</w:t>
            </w:r>
          </w:p>
        </w:tc>
      </w:tr>
      <w:tr w:rsidR="00CD6061" w14:paraId="5A2D8E8B" w14:textId="77777777" w:rsidTr="00CD6061">
        <w:tc>
          <w:tcPr>
            <w:tcW w:w="10060" w:type="dxa"/>
          </w:tcPr>
          <w:p w14:paraId="4558874B" w14:textId="77777777" w:rsidR="00CD6061" w:rsidRDefault="00CD6061" w:rsidP="00087408">
            <w:pPr>
              <w:contextualSpacing/>
            </w:pPr>
            <w:r>
              <w:t xml:space="preserve">2.3 Treasurer Report </w:t>
            </w:r>
          </w:p>
          <w:p w14:paraId="704B1F76" w14:textId="77777777" w:rsidR="00CD6061" w:rsidRPr="004B5652" w:rsidRDefault="00CD6061" w:rsidP="00CD6061">
            <w:pPr>
              <w:pStyle w:val="ListParagraph"/>
              <w:numPr>
                <w:ilvl w:val="0"/>
                <w:numId w:val="4"/>
              </w:numPr>
              <w:rPr>
                <w:b/>
              </w:rPr>
            </w:pPr>
            <w:r w:rsidRPr="004B5652">
              <w:rPr>
                <w:b/>
              </w:rPr>
              <w:t>See attached full report</w:t>
            </w:r>
          </w:p>
          <w:p w14:paraId="05DBFE17" w14:textId="0D02DC32" w:rsidR="00CD6061" w:rsidRDefault="00CD6061" w:rsidP="00CD6061">
            <w:pPr>
              <w:pStyle w:val="ListParagraph"/>
              <w:numPr>
                <w:ilvl w:val="0"/>
                <w:numId w:val="4"/>
              </w:numPr>
            </w:pPr>
            <w:r>
              <w:t>Overview provided; reviewed highlights.</w:t>
            </w:r>
          </w:p>
        </w:tc>
      </w:tr>
      <w:tr w:rsidR="00CD6061" w14:paraId="4035BCD4" w14:textId="77777777" w:rsidTr="00CD6061">
        <w:tc>
          <w:tcPr>
            <w:tcW w:w="10060" w:type="dxa"/>
          </w:tcPr>
          <w:p w14:paraId="29D2C8A5" w14:textId="77777777" w:rsidR="00CD6061" w:rsidRDefault="00CD6061" w:rsidP="00087408">
            <w:pPr>
              <w:contextualSpacing/>
            </w:pPr>
            <w:r>
              <w:t>2.4 New Member Networking Report</w:t>
            </w:r>
          </w:p>
          <w:p w14:paraId="20C251C0" w14:textId="1FB81956" w:rsidR="00CD6061" w:rsidRDefault="00536C11" w:rsidP="00CD6061">
            <w:pPr>
              <w:pStyle w:val="ListParagraph"/>
              <w:numPr>
                <w:ilvl w:val="0"/>
                <w:numId w:val="4"/>
              </w:numPr>
            </w:pPr>
            <w:r>
              <w:t xml:space="preserve">Noted aim is to do virtual circles such as the AGM via zoom to be able to engage people from throughout Manitoba in the new year. </w:t>
            </w:r>
          </w:p>
        </w:tc>
      </w:tr>
      <w:tr w:rsidR="00CD6061" w14:paraId="435928E0" w14:textId="77777777" w:rsidTr="00CD6061">
        <w:tc>
          <w:tcPr>
            <w:tcW w:w="10060" w:type="dxa"/>
          </w:tcPr>
          <w:p w14:paraId="58AFFB29" w14:textId="77777777" w:rsidR="00CD6061" w:rsidRDefault="00CD6061" w:rsidP="00087408">
            <w:pPr>
              <w:contextualSpacing/>
            </w:pPr>
            <w:r>
              <w:t>2.5 Continuing Education Report</w:t>
            </w:r>
          </w:p>
          <w:p w14:paraId="72432CAF" w14:textId="77777777" w:rsidR="00CD6061" w:rsidRPr="004B5652" w:rsidRDefault="00CD6061" w:rsidP="00CD6061">
            <w:pPr>
              <w:pStyle w:val="ListParagraph"/>
              <w:numPr>
                <w:ilvl w:val="0"/>
                <w:numId w:val="4"/>
              </w:numPr>
              <w:rPr>
                <w:b/>
              </w:rPr>
            </w:pPr>
            <w:r w:rsidRPr="004B5652">
              <w:rPr>
                <w:b/>
              </w:rPr>
              <w:t>See attached full report</w:t>
            </w:r>
          </w:p>
          <w:p w14:paraId="1DC79B9C" w14:textId="77777777" w:rsidR="00CD6061" w:rsidRDefault="00CD6061" w:rsidP="00CD6061">
            <w:pPr>
              <w:pStyle w:val="ListParagraph"/>
              <w:numPr>
                <w:ilvl w:val="0"/>
                <w:numId w:val="4"/>
              </w:numPr>
            </w:pPr>
            <w:r>
              <w:t xml:space="preserve">Overview </w:t>
            </w:r>
            <w:proofErr w:type="gramStart"/>
            <w:r>
              <w:t>provided;</w:t>
            </w:r>
            <w:proofErr w:type="gramEnd"/>
            <w:r>
              <w:t xml:space="preserve"> reviewed highlights.</w:t>
            </w:r>
          </w:p>
          <w:p w14:paraId="6899D593" w14:textId="56B60016" w:rsidR="00265308" w:rsidRDefault="00265308" w:rsidP="00CD6061">
            <w:pPr>
              <w:pStyle w:val="ListParagraph"/>
              <w:numPr>
                <w:ilvl w:val="0"/>
                <w:numId w:val="4"/>
              </w:numPr>
            </w:pPr>
            <w:r>
              <w:t>Noted upcoming book study – Michelle Obama’s “Becoming” – will be held via Zoom Nov 22/ 2020. Will support 2 Continuing Education Credits</w:t>
            </w:r>
          </w:p>
        </w:tc>
      </w:tr>
      <w:tr w:rsidR="00CD6061" w14:paraId="15016637" w14:textId="77777777" w:rsidTr="00CD6061">
        <w:tc>
          <w:tcPr>
            <w:tcW w:w="10060" w:type="dxa"/>
          </w:tcPr>
          <w:p w14:paraId="356475A3" w14:textId="77777777" w:rsidR="00CD6061" w:rsidRDefault="00CD6061" w:rsidP="00087408">
            <w:pPr>
              <w:contextualSpacing/>
            </w:pPr>
            <w:r>
              <w:t>2.6 FACT-MB Regulation Committee Report</w:t>
            </w:r>
          </w:p>
          <w:p w14:paraId="6A01CE58" w14:textId="77777777" w:rsidR="00CD6061" w:rsidRPr="004B5652" w:rsidRDefault="00CD6061" w:rsidP="00CD6061">
            <w:pPr>
              <w:pStyle w:val="ListParagraph"/>
              <w:numPr>
                <w:ilvl w:val="0"/>
                <w:numId w:val="4"/>
              </w:numPr>
              <w:rPr>
                <w:b/>
              </w:rPr>
            </w:pPr>
            <w:r w:rsidRPr="004B5652">
              <w:rPr>
                <w:b/>
              </w:rPr>
              <w:t>See attached full report</w:t>
            </w:r>
          </w:p>
          <w:p w14:paraId="42C030D0" w14:textId="77777777" w:rsidR="00CD6061" w:rsidRDefault="00CD6061" w:rsidP="00CD6061">
            <w:pPr>
              <w:pStyle w:val="ListParagraph"/>
              <w:numPr>
                <w:ilvl w:val="0"/>
                <w:numId w:val="4"/>
              </w:numPr>
            </w:pPr>
            <w:r>
              <w:t xml:space="preserve">Overview </w:t>
            </w:r>
            <w:proofErr w:type="gramStart"/>
            <w:r>
              <w:t>provided;</w:t>
            </w:r>
            <w:proofErr w:type="gramEnd"/>
            <w:r>
              <w:t xml:space="preserve"> reviewed highlights.</w:t>
            </w:r>
          </w:p>
          <w:p w14:paraId="5361ED70" w14:textId="77777777" w:rsidR="00B0034F" w:rsidRDefault="00B0034F" w:rsidP="00CD6061">
            <w:pPr>
              <w:pStyle w:val="ListParagraph"/>
              <w:numPr>
                <w:ilvl w:val="0"/>
                <w:numId w:val="4"/>
              </w:numPr>
            </w:pPr>
            <w:r>
              <w:t xml:space="preserve">Discussed that currently there is an elected observer, however the last elected observer has been unable to attend. FACT – MB has requested an official observer </w:t>
            </w:r>
            <w:proofErr w:type="gramStart"/>
            <w:r>
              <w:t>position,</w:t>
            </w:r>
            <w:proofErr w:type="gramEnd"/>
            <w:r>
              <w:t xml:space="preserve"> however others are welcome to attend and observe unofficially. Will add official observer to elections under new business. </w:t>
            </w:r>
          </w:p>
          <w:p w14:paraId="4E81F05E" w14:textId="79822DAF" w:rsidR="00B0034F" w:rsidRDefault="00B0034F" w:rsidP="00CD6061">
            <w:pPr>
              <w:pStyle w:val="ListParagraph"/>
              <w:numPr>
                <w:ilvl w:val="0"/>
                <w:numId w:val="4"/>
              </w:numPr>
            </w:pPr>
            <w:r>
              <w:t xml:space="preserve">Inquiry regarding the MB online petition and whether it was still open for signature as the button is still there on the website. If people </w:t>
            </w:r>
            <w:proofErr w:type="gramStart"/>
            <w:r>
              <w:t>haven’t</w:t>
            </w:r>
            <w:proofErr w:type="gramEnd"/>
            <w:r>
              <w:t xml:space="preserve"> had a chance to sign it, could go to CCPA main page and sign it the MB petition. </w:t>
            </w:r>
          </w:p>
        </w:tc>
      </w:tr>
      <w:tr w:rsidR="00CD6061" w14:paraId="017A948F" w14:textId="77777777" w:rsidTr="00CD6061">
        <w:tc>
          <w:tcPr>
            <w:tcW w:w="10060" w:type="dxa"/>
          </w:tcPr>
          <w:p w14:paraId="5FEF57BA" w14:textId="77777777" w:rsidR="00CD6061" w:rsidRDefault="00CD6061" w:rsidP="00087408">
            <w:pPr>
              <w:contextualSpacing/>
            </w:pPr>
            <w:r>
              <w:t>2.7 Third Party Billing Initiative Report</w:t>
            </w:r>
          </w:p>
          <w:p w14:paraId="7C0568DD" w14:textId="77777777" w:rsidR="00CD6061" w:rsidRPr="004B5652" w:rsidRDefault="00CD6061" w:rsidP="00CD6061">
            <w:pPr>
              <w:pStyle w:val="ListParagraph"/>
              <w:numPr>
                <w:ilvl w:val="0"/>
                <w:numId w:val="4"/>
              </w:numPr>
              <w:rPr>
                <w:b/>
              </w:rPr>
            </w:pPr>
            <w:r w:rsidRPr="004B5652">
              <w:rPr>
                <w:b/>
              </w:rPr>
              <w:t>See attached full report</w:t>
            </w:r>
          </w:p>
          <w:p w14:paraId="71BB0BF7" w14:textId="4506769A" w:rsidR="00CD6061" w:rsidRDefault="00CD6061" w:rsidP="00CD6061">
            <w:pPr>
              <w:pStyle w:val="ListParagraph"/>
              <w:numPr>
                <w:ilvl w:val="0"/>
                <w:numId w:val="4"/>
              </w:numPr>
            </w:pPr>
            <w:r>
              <w:lastRenderedPageBreak/>
              <w:t>Overview provided; reviewed highlights</w:t>
            </w:r>
            <w:r w:rsidR="006B3900">
              <w:t xml:space="preserve">, reviewed website posted tools. </w:t>
            </w:r>
          </w:p>
        </w:tc>
      </w:tr>
      <w:tr w:rsidR="00CD6061" w14:paraId="0F9C615E" w14:textId="77777777" w:rsidTr="00CD6061">
        <w:tc>
          <w:tcPr>
            <w:tcW w:w="10060" w:type="dxa"/>
          </w:tcPr>
          <w:p w14:paraId="15959F01" w14:textId="2801ABAD" w:rsidR="00CD6061" w:rsidRDefault="00CD6061" w:rsidP="00B0034F">
            <w:pPr>
              <w:pStyle w:val="ListParagraph"/>
              <w:numPr>
                <w:ilvl w:val="0"/>
                <w:numId w:val="9"/>
              </w:numPr>
            </w:pPr>
            <w:r>
              <w:lastRenderedPageBreak/>
              <w:t>2019 Business</w:t>
            </w:r>
          </w:p>
          <w:p w14:paraId="56A1D29E" w14:textId="0AA12172" w:rsidR="00B0034F" w:rsidRDefault="00C474FF" w:rsidP="00B0034F">
            <w:pPr>
              <w:pStyle w:val="ListParagraph"/>
              <w:numPr>
                <w:ilvl w:val="0"/>
                <w:numId w:val="12"/>
              </w:numPr>
            </w:pPr>
            <w:r>
              <w:t>Request to national for Manitoba Director Indigenous Representation was approved</w:t>
            </w:r>
            <w:r w:rsidR="006B3900">
              <w:t xml:space="preserve">. Position will be elected at this meeting. </w:t>
            </w:r>
          </w:p>
        </w:tc>
      </w:tr>
      <w:tr w:rsidR="00CD6061" w14:paraId="0F27BC80" w14:textId="77777777" w:rsidTr="00CD6061">
        <w:tc>
          <w:tcPr>
            <w:tcW w:w="10060" w:type="dxa"/>
          </w:tcPr>
          <w:p w14:paraId="3D922FD1" w14:textId="2C4130AE" w:rsidR="00CD6061" w:rsidRDefault="00CD6061" w:rsidP="00C474FF">
            <w:pPr>
              <w:pStyle w:val="ListParagraph"/>
              <w:numPr>
                <w:ilvl w:val="0"/>
                <w:numId w:val="9"/>
              </w:numPr>
            </w:pPr>
            <w:r>
              <w:t>New Business</w:t>
            </w:r>
          </w:p>
          <w:p w14:paraId="7D50080B" w14:textId="4728BF17" w:rsidR="00C474FF" w:rsidRDefault="006B3900" w:rsidP="00C474FF">
            <w:pPr>
              <w:pStyle w:val="ListParagraph"/>
              <w:numPr>
                <w:ilvl w:val="0"/>
                <w:numId w:val="12"/>
              </w:numPr>
            </w:pPr>
            <w:r>
              <w:t xml:space="preserve">Elections as below. </w:t>
            </w:r>
            <w:r w:rsidR="00C474FF">
              <w:t xml:space="preserve"> </w:t>
            </w:r>
          </w:p>
        </w:tc>
      </w:tr>
    </w:tbl>
    <w:p w14:paraId="7B7C7F72" w14:textId="1E563BE0" w:rsidR="00206DC4" w:rsidRDefault="00206DC4" w:rsidP="00206DC4">
      <w:pPr>
        <w:spacing w:after="0" w:line="240" w:lineRule="auto"/>
        <w:contextualSpacing/>
        <w:rPr>
          <w:b/>
        </w:rPr>
      </w:pPr>
    </w:p>
    <w:p w14:paraId="07E71162" w14:textId="46929074" w:rsidR="003105F0" w:rsidRDefault="003105F0" w:rsidP="00206DC4">
      <w:pPr>
        <w:spacing w:after="0" w:line="240" w:lineRule="auto"/>
        <w:contextualSpacing/>
        <w:rPr>
          <w:b/>
        </w:rPr>
      </w:pPr>
    </w:p>
    <w:tbl>
      <w:tblPr>
        <w:tblStyle w:val="TableGrid"/>
        <w:tblW w:w="9493" w:type="dxa"/>
        <w:tblLook w:val="04A0" w:firstRow="1" w:lastRow="0" w:firstColumn="1" w:lastColumn="0" w:noHBand="0" w:noVBand="1"/>
      </w:tblPr>
      <w:tblGrid>
        <w:gridCol w:w="4248"/>
        <w:gridCol w:w="5245"/>
      </w:tblGrid>
      <w:tr w:rsidR="003105F0" w:rsidRPr="00E96AC1" w14:paraId="128EF47F" w14:textId="77777777" w:rsidTr="005A1582">
        <w:tc>
          <w:tcPr>
            <w:tcW w:w="9493" w:type="dxa"/>
            <w:gridSpan w:val="2"/>
          </w:tcPr>
          <w:p w14:paraId="4BE10523" w14:textId="294BEE1D" w:rsidR="003105F0" w:rsidRPr="00E96AC1" w:rsidRDefault="003105F0" w:rsidP="005A1582">
            <w:pPr>
              <w:contextualSpacing/>
              <w:rPr>
                <w:b/>
              </w:rPr>
            </w:pPr>
            <w:r w:rsidRPr="00E96AC1">
              <w:rPr>
                <w:b/>
              </w:rPr>
              <w:t>20</w:t>
            </w:r>
            <w:r>
              <w:rPr>
                <w:b/>
              </w:rPr>
              <w:t>20</w:t>
            </w:r>
            <w:r w:rsidRPr="00E96AC1">
              <w:rPr>
                <w:b/>
              </w:rPr>
              <w:t xml:space="preserve"> Board of Directors Election:</w:t>
            </w:r>
            <w:r>
              <w:rPr>
                <w:b/>
              </w:rPr>
              <w:t xml:space="preserve"> (Highlighted roles available)</w:t>
            </w:r>
          </w:p>
        </w:tc>
      </w:tr>
      <w:tr w:rsidR="003105F0" w14:paraId="55922767" w14:textId="77777777" w:rsidTr="005A1582">
        <w:tc>
          <w:tcPr>
            <w:tcW w:w="9493" w:type="dxa"/>
            <w:gridSpan w:val="2"/>
          </w:tcPr>
          <w:p w14:paraId="11466B61" w14:textId="77777777" w:rsidR="003105F0" w:rsidRDefault="003105F0" w:rsidP="005A1582">
            <w:pPr>
              <w:contextualSpacing/>
            </w:pPr>
            <w:r>
              <w:t>Continuing Elected Members</w:t>
            </w:r>
          </w:p>
        </w:tc>
      </w:tr>
      <w:tr w:rsidR="00B36A12" w14:paraId="16049DCF" w14:textId="77777777" w:rsidTr="005A1582">
        <w:tc>
          <w:tcPr>
            <w:tcW w:w="4248" w:type="dxa"/>
          </w:tcPr>
          <w:p w14:paraId="62FE78FA" w14:textId="77777777" w:rsidR="00B36A12" w:rsidRDefault="00B36A12" w:rsidP="00B36A12">
            <w:pPr>
              <w:contextualSpacing/>
            </w:pPr>
            <w:r>
              <w:t xml:space="preserve">Past President: L. Blanchard </w:t>
            </w:r>
          </w:p>
        </w:tc>
        <w:tc>
          <w:tcPr>
            <w:tcW w:w="5245" w:type="dxa"/>
          </w:tcPr>
          <w:p w14:paraId="5773F180" w14:textId="1796F3EB" w:rsidR="00B36A12" w:rsidRDefault="00B36A12" w:rsidP="00B36A12">
            <w:pPr>
              <w:contextualSpacing/>
            </w:pPr>
            <w:r>
              <w:t>Director at Large – FACT-MB: M. Grienke</w:t>
            </w:r>
          </w:p>
        </w:tc>
      </w:tr>
      <w:tr w:rsidR="00B36A12" w14:paraId="78548535" w14:textId="77777777" w:rsidTr="005A1582">
        <w:tc>
          <w:tcPr>
            <w:tcW w:w="4248" w:type="dxa"/>
          </w:tcPr>
          <w:p w14:paraId="4A26CDAA" w14:textId="77777777" w:rsidR="00B36A12" w:rsidRDefault="00B36A12" w:rsidP="00B36A12">
            <w:pPr>
              <w:contextualSpacing/>
            </w:pPr>
            <w:r>
              <w:t>President: Krysti Dedi</w:t>
            </w:r>
          </w:p>
        </w:tc>
        <w:tc>
          <w:tcPr>
            <w:tcW w:w="5245" w:type="dxa"/>
          </w:tcPr>
          <w:p w14:paraId="4DACC6D4" w14:textId="15184242" w:rsidR="00B36A12" w:rsidRDefault="00B36A12" w:rsidP="00B36A12">
            <w:pPr>
              <w:contextualSpacing/>
            </w:pPr>
            <w:r>
              <w:t>Director at Large – FACT-MB (Alternate): B. Zacharias</w:t>
            </w:r>
          </w:p>
        </w:tc>
      </w:tr>
      <w:tr w:rsidR="00B36A12" w14:paraId="49F81F32" w14:textId="77777777" w:rsidTr="005A1582">
        <w:tc>
          <w:tcPr>
            <w:tcW w:w="4248" w:type="dxa"/>
          </w:tcPr>
          <w:p w14:paraId="5D874C6C" w14:textId="77777777" w:rsidR="00B36A12" w:rsidRDefault="00B36A12" w:rsidP="00B36A12">
            <w:pPr>
              <w:contextualSpacing/>
            </w:pPr>
            <w:r>
              <w:t xml:space="preserve">President-elect: A. </w:t>
            </w:r>
            <w:proofErr w:type="spellStart"/>
            <w:r>
              <w:t>Dittberner</w:t>
            </w:r>
            <w:proofErr w:type="spellEnd"/>
          </w:p>
        </w:tc>
        <w:tc>
          <w:tcPr>
            <w:tcW w:w="5245" w:type="dxa"/>
          </w:tcPr>
          <w:p w14:paraId="2A8BA2FA" w14:textId="387FC1A2" w:rsidR="00B36A12" w:rsidRDefault="00B36A12" w:rsidP="00B36A12">
            <w:pPr>
              <w:contextualSpacing/>
            </w:pPr>
            <w:r w:rsidRPr="006B3900">
              <w:rPr>
                <w:highlight w:val="yellow"/>
              </w:rPr>
              <w:t>Di</w:t>
            </w:r>
            <w:r w:rsidRPr="00B0034F">
              <w:rPr>
                <w:highlight w:val="yellow"/>
              </w:rPr>
              <w:t>rector at Large – FACT-MB: (Observer):</w:t>
            </w:r>
            <w:r>
              <w:t xml:space="preserve"> </w:t>
            </w:r>
            <w:r w:rsidR="00C474FF">
              <w:t xml:space="preserve">Carla Peters </w:t>
            </w:r>
            <w:r w:rsidR="00852884">
              <w:t xml:space="preserve">– self-nominated, seconded: M. Grienke. ELECTED. </w:t>
            </w:r>
          </w:p>
        </w:tc>
      </w:tr>
      <w:tr w:rsidR="00B36A12" w14:paraId="460929E1" w14:textId="77777777" w:rsidTr="005A1582">
        <w:tc>
          <w:tcPr>
            <w:tcW w:w="4248" w:type="dxa"/>
          </w:tcPr>
          <w:p w14:paraId="4ED19ADA" w14:textId="77777777" w:rsidR="00B36A12" w:rsidRDefault="00B36A12" w:rsidP="00B36A12">
            <w:pPr>
              <w:contextualSpacing/>
            </w:pPr>
            <w:r>
              <w:t>Secretary: B. DeMone</w:t>
            </w:r>
          </w:p>
        </w:tc>
        <w:tc>
          <w:tcPr>
            <w:tcW w:w="5245" w:type="dxa"/>
          </w:tcPr>
          <w:p w14:paraId="5A2E874B" w14:textId="12CD3E09" w:rsidR="00B36A12" w:rsidRDefault="00B36A12" w:rsidP="00B36A12">
            <w:pPr>
              <w:contextualSpacing/>
            </w:pPr>
            <w:r w:rsidRPr="00B36A12">
              <w:rPr>
                <w:highlight w:val="yellow"/>
              </w:rPr>
              <w:t>Student Representative:</w:t>
            </w:r>
            <w:r w:rsidR="00852884">
              <w:t xml:space="preserve"> no nominations from the floor. Will extend invitation for appointment out to CCPA MB student members. </w:t>
            </w:r>
          </w:p>
        </w:tc>
      </w:tr>
      <w:tr w:rsidR="00B36A12" w:rsidRPr="003105F0" w14:paraId="4E1EAB1E" w14:textId="77777777" w:rsidTr="005A1582">
        <w:tc>
          <w:tcPr>
            <w:tcW w:w="4248" w:type="dxa"/>
          </w:tcPr>
          <w:p w14:paraId="68986A36" w14:textId="77777777" w:rsidR="00B36A12" w:rsidRDefault="00B36A12" w:rsidP="00B36A12">
            <w:pPr>
              <w:contextualSpacing/>
            </w:pPr>
            <w:r>
              <w:t>Treasurer: A. Coleman</w:t>
            </w:r>
          </w:p>
        </w:tc>
        <w:tc>
          <w:tcPr>
            <w:tcW w:w="5245" w:type="dxa"/>
          </w:tcPr>
          <w:p w14:paraId="3A2F92C7" w14:textId="51765E4D" w:rsidR="00B36A12" w:rsidRPr="003105F0" w:rsidRDefault="00B36A12" w:rsidP="00B36A12">
            <w:pPr>
              <w:contextualSpacing/>
              <w:rPr>
                <w:highlight w:val="yellow"/>
              </w:rPr>
            </w:pPr>
            <w:r w:rsidRPr="003105F0">
              <w:rPr>
                <w:highlight w:val="yellow"/>
              </w:rPr>
              <w:t xml:space="preserve">Director at Large: Third Party Billing: </w:t>
            </w:r>
            <w:r w:rsidR="00852884">
              <w:rPr>
                <w:highlight w:val="yellow"/>
              </w:rPr>
              <w:t xml:space="preserve">  </w:t>
            </w:r>
            <w:r w:rsidR="00852884" w:rsidRPr="00852884">
              <w:t>no nominators from the floor</w:t>
            </w:r>
            <w:r w:rsidR="00852884">
              <w:t xml:space="preserve">. Will extend invitation for appointment out to CCPA MB members. </w:t>
            </w:r>
          </w:p>
        </w:tc>
      </w:tr>
      <w:tr w:rsidR="00B36A12" w14:paraId="2C454C76" w14:textId="77777777" w:rsidTr="005A1582">
        <w:tc>
          <w:tcPr>
            <w:tcW w:w="4248" w:type="dxa"/>
          </w:tcPr>
          <w:p w14:paraId="09977B0A" w14:textId="7549F624" w:rsidR="00B36A12" w:rsidRDefault="00B36A12" w:rsidP="00B36A12">
            <w:pPr>
              <w:contextualSpacing/>
            </w:pPr>
            <w:r>
              <w:t xml:space="preserve">Director at Large – New Member Networking: K. </w:t>
            </w:r>
            <w:proofErr w:type="spellStart"/>
            <w:r>
              <w:t>Edinborough</w:t>
            </w:r>
            <w:proofErr w:type="spellEnd"/>
            <w:r>
              <w:t xml:space="preserve"> </w:t>
            </w:r>
            <w:proofErr w:type="spellStart"/>
            <w:r>
              <w:t>Capuska</w:t>
            </w:r>
            <w:proofErr w:type="spellEnd"/>
          </w:p>
        </w:tc>
        <w:tc>
          <w:tcPr>
            <w:tcW w:w="5245" w:type="dxa"/>
          </w:tcPr>
          <w:p w14:paraId="1357D9A5" w14:textId="44CCAE98" w:rsidR="00B36A12" w:rsidRDefault="00B36A12" w:rsidP="00B36A12">
            <w:pPr>
              <w:contextualSpacing/>
            </w:pPr>
            <w:r w:rsidRPr="003105F0">
              <w:rPr>
                <w:highlight w:val="yellow"/>
              </w:rPr>
              <w:t>Director at Large: Continuing Education:</w:t>
            </w:r>
            <w:r>
              <w:t xml:space="preserve"> </w:t>
            </w:r>
            <w:r w:rsidR="00852884">
              <w:t xml:space="preserve">C. Gupta – self nominate, seconded: B. Woods. ELECTED. </w:t>
            </w:r>
          </w:p>
        </w:tc>
      </w:tr>
      <w:tr w:rsidR="00B36A12" w:rsidRPr="003105F0" w14:paraId="4B8E1AEF" w14:textId="77777777" w:rsidTr="005A1582">
        <w:tc>
          <w:tcPr>
            <w:tcW w:w="4248" w:type="dxa"/>
          </w:tcPr>
          <w:p w14:paraId="79930336" w14:textId="3ABB593F" w:rsidR="00B36A12" w:rsidRDefault="00B36A12" w:rsidP="00B36A12">
            <w:pPr>
              <w:contextualSpacing/>
            </w:pPr>
          </w:p>
        </w:tc>
        <w:tc>
          <w:tcPr>
            <w:tcW w:w="5245" w:type="dxa"/>
          </w:tcPr>
          <w:p w14:paraId="17EF1F3D" w14:textId="01A91B86" w:rsidR="00B36A12" w:rsidRPr="003105F0" w:rsidRDefault="00B36A12" w:rsidP="00B36A12">
            <w:pPr>
              <w:contextualSpacing/>
              <w:rPr>
                <w:highlight w:val="yellow"/>
              </w:rPr>
            </w:pPr>
            <w:r w:rsidRPr="003105F0">
              <w:rPr>
                <w:highlight w:val="yellow"/>
              </w:rPr>
              <w:t>Director at Large: Indigenous Representative:</w:t>
            </w:r>
            <w:r w:rsidR="00852884">
              <w:rPr>
                <w:highlight w:val="yellow"/>
              </w:rPr>
              <w:t xml:space="preserve"> </w:t>
            </w:r>
            <w:r w:rsidR="00852884" w:rsidRPr="00852884">
              <w:t xml:space="preserve">K. </w:t>
            </w:r>
            <w:proofErr w:type="spellStart"/>
            <w:r w:rsidR="00852884" w:rsidRPr="00852884">
              <w:t>Edinbo</w:t>
            </w:r>
            <w:r w:rsidR="00852884">
              <w:t>rough</w:t>
            </w:r>
            <w:proofErr w:type="spellEnd"/>
            <w:r w:rsidR="006B3900">
              <w:t>-</w:t>
            </w:r>
            <w:r w:rsidR="006B3900" w:rsidRPr="00852884">
              <w:t xml:space="preserve"> </w:t>
            </w:r>
            <w:proofErr w:type="spellStart"/>
            <w:r w:rsidR="006B3900" w:rsidRPr="00852884">
              <w:t>Capuska</w:t>
            </w:r>
            <w:proofErr w:type="spellEnd"/>
            <w:r w:rsidR="006B3900" w:rsidRPr="00852884">
              <w:t xml:space="preserve"> </w:t>
            </w:r>
            <w:r w:rsidR="00852884" w:rsidRPr="00852884">
              <w:t>– self nominated. Seconded A. Coleman</w:t>
            </w:r>
            <w:r w:rsidR="00852884">
              <w:t>. ELECTED.</w:t>
            </w:r>
          </w:p>
        </w:tc>
      </w:tr>
    </w:tbl>
    <w:p w14:paraId="7FBC804A" w14:textId="57CD03A0" w:rsidR="003105F0" w:rsidRDefault="003105F0" w:rsidP="00206DC4">
      <w:pPr>
        <w:spacing w:after="0" w:line="240" w:lineRule="auto"/>
        <w:contextualSpacing/>
        <w:rPr>
          <w:b/>
        </w:rPr>
      </w:pPr>
    </w:p>
    <w:p w14:paraId="75D6BFD4" w14:textId="19462902" w:rsidR="00C474FF" w:rsidRPr="00852884" w:rsidRDefault="00852884" w:rsidP="00206DC4">
      <w:pPr>
        <w:spacing w:after="0" w:line="240" w:lineRule="auto"/>
        <w:contextualSpacing/>
        <w:rPr>
          <w:bCs/>
        </w:rPr>
      </w:pPr>
      <w:r w:rsidRPr="00852884">
        <w:rPr>
          <w:bCs/>
        </w:rPr>
        <w:t>K</w:t>
      </w:r>
      <w:r>
        <w:rPr>
          <w:bCs/>
        </w:rPr>
        <w:t xml:space="preserve">. </w:t>
      </w:r>
      <w:proofErr w:type="spellStart"/>
      <w:r w:rsidR="006B3900" w:rsidRPr="00852884">
        <w:t>Edinbo</w:t>
      </w:r>
      <w:r w:rsidR="006B3900">
        <w:t>rough</w:t>
      </w:r>
      <w:proofErr w:type="spellEnd"/>
      <w:r w:rsidR="006B3900">
        <w:t>-</w:t>
      </w:r>
      <w:r w:rsidR="006B3900" w:rsidRPr="00852884">
        <w:t xml:space="preserve"> </w:t>
      </w:r>
      <w:proofErr w:type="spellStart"/>
      <w:r w:rsidR="006B3900" w:rsidRPr="00852884">
        <w:t>Capuska</w:t>
      </w:r>
      <w:proofErr w:type="spellEnd"/>
      <w:r w:rsidRPr="00852884">
        <w:rPr>
          <w:bCs/>
        </w:rPr>
        <w:t xml:space="preserve"> resigned as Director - New member networking</w:t>
      </w:r>
      <w:r w:rsidR="006B3900">
        <w:rPr>
          <w:bCs/>
        </w:rPr>
        <w:t xml:space="preserve"> at the meeting. </w:t>
      </w:r>
      <w:r w:rsidRPr="00852884">
        <w:rPr>
          <w:bCs/>
        </w:rPr>
        <w:t xml:space="preserve"> </w:t>
      </w:r>
    </w:p>
    <w:p w14:paraId="3DB4AC16" w14:textId="702E75D0" w:rsidR="00852884" w:rsidRPr="00852884" w:rsidRDefault="00852884" w:rsidP="00206DC4">
      <w:pPr>
        <w:spacing w:after="0" w:line="240" w:lineRule="auto"/>
        <w:contextualSpacing/>
        <w:rPr>
          <w:bCs/>
        </w:rPr>
      </w:pPr>
      <w:proofErr w:type="spellStart"/>
      <w:r w:rsidRPr="00852884">
        <w:rPr>
          <w:bCs/>
        </w:rPr>
        <w:t>Jacqu</w:t>
      </w:r>
      <w:r w:rsidR="006B3900">
        <w:rPr>
          <w:bCs/>
        </w:rPr>
        <w:t>alynn</w:t>
      </w:r>
      <w:proofErr w:type="spellEnd"/>
      <w:r w:rsidR="006B3900">
        <w:rPr>
          <w:bCs/>
        </w:rPr>
        <w:t xml:space="preserve"> </w:t>
      </w:r>
      <w:r w:rsidRPr="00852884">
        <w:rPr>
          <w:bCs/>
        </w:rPr>
        <w:t xml:space="preserve">Persona self nominated as </w:t>
      </w:r>
      <w:r w:rsidR="006B3900">
        <w:rPr>
          <w:bCs/>
        </w:rPr>
        <w:t xml:space="preserve">Director - </w:t>
      </w:r>
      <w:r w:rsidRPr="00852884">
        <w:rPr>
          <w:bCs/>
        </w:rPr>
        <w:t>New M</w:t>
      </w:r>
      <w:r w:rsidR="006B3900">
        <w:rPr>
          <w:bCs/>
        </w:rPr>
        <w:t xml:space="preserve">ember </w:t>
      </w:r>
      <w:r w:rsidRPr="00852884">
        <w:rPr>
          <w:bCs/>
        </w:rPr>
        <w:t>Networking. Seconded B. Wood</w:t>
      </w:r>
      <w:r w:rsidR="006B3900">
        <w:rPr>
          <w:bCs/>
        </w:rPr>
        <w:t>.</w:t>
      </w:r>
      <w:r w:rsidRPr="00852884">
        <w:rPr>
          <w:bCs/>
        </w:rPr>
        <w:t xml:space="preserve"> Elected </w:t>
      </w:r>
    </w:p>
    <w:p w14:paraId="447A57EE" w14:textId="248C2752" w:rsidR="00852884" w:rsidRDefault="00852884" w:rsidP="00206DC4">
      <w:pPr>
        <w:spacing w:after="0" w:line="240" w:lineRule="auto"/>
        <w:contextualSpacing/>
        <w:rPr>
          <w:b/>
        </w:rPr>
      </w:pPr>
    </w:p>
    <w:p w14:paraId="2FCD30CF" w14:textId="34F9C6F3" w:rsidR="00852884" w:rsidRDefault="006B3900" w:rsidP="00206DC4">
      <w:pPr>
        <w:spacing w:after="0" w:line="240" w:lineRule="auto"/>
        <w:contextualSpacing/>
        <w:rPr>
          <w:b/>
        </w:rPr>
      </w:pPr>
      <w:r>
        <w:rPr>
          <w:b/>
        </w:rPr>
        <w:t>Adjourned</w:t>
      </w:r>
      <w:r w:rsidR="00852884">
        <w:rPr>
          <w:b/>
        </w:rPr>
        <w:t xml:space="preserve"> 2:43</w:t>
      </w:r>
    </w:p>
    <w:sectPr w:rsidR="00852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154"/>
    <w:multiLevelType w:val="hybridMultilevel"/>
    <w:tmpl w:val="101ECEF6"/>
    <w:lvl w:ilvl="0" w:tplc="0A62C0DA">
      <w:start w:val="11"/>
      <w:numFmt w:val="upperLetter"/>
      <w:lvlText w:val="%1."/>
      <w:lvlJc w:val="left"/>
      <w:pPr>
        <w:ind w:left="360" w:hanging="360"/>
      </w:pPr>
      <w:rPr>
        <w:rFonts w:asciiTheme="minorHAnsi" w:hAnsiTheme="minorHAnsi" w:cstheme="minorBidi"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91F1859"/>
    <w:multiLevelType w:val="hybridMultilevel"/>
    <w:tmpl w:val="7F2E9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B0F03"/>
    <w:multiLevelType w:val="hybridMultilevel"/>
    <w:tmpl w:val="29864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A7F5020"/>
    <w:multiLevelType w:val="hybridMultilevel"/>
    <w:tmpl w:val="8AEC1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71339F"/>
    <w:multiLevelType w:val="multilevel"/>
    <w:tmpl w:val="15162B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B9107E3"/>
    <w:multiLevelType w:val="hybridMultilevel"/>
    <w:tmpl w:val="913A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AC112F"/>
    <w:multiLevelType w:val="hybridMultilevel"/>
    <w:tmpl w:val="EF3C6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F36E2F"/>
    <w:multiLevelType w:val="hybridMultilevel"/>
    <w:tmpl w:val="84CE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87328A"/>
    <w:multiLevelType w:val="hybridMultilevel"/>
    <w:tmpl w:val="432443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58427F4"/>
    <w:multiLevelType w:val="hybridMultilevel"/>
    <w:tmpl w:val="C17EB110"/>
    <w:lvl w:ilvl="0" w:tplc="10090015">
      <w:start w:val="1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DF21DF"/>
    <w:multiLevelType w:val="hybridMultilevel"/>
    <w:tmpl w:val="4A98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5F6783"/>
    <w:multiLevelType w:val="hybridMultilevel"/>
    <w:tmpl w:val="97E8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7"/>
  </w:num>
  <w:num w:numId="6">
    <w:abstractNumId w:val="10"/>
  </w:num>
  <w:num w:numId="7">
    <w:abstractNumId w:val="9"/>
  </w:num>
  <w:num w:numId="8">
    <w:abstractNumId w:val="0"/>
  </w:num>
  <w:num w:numId="9">
    <w:abstractNumId w:val="4"/>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C4"/>
    <w:rsid w:val="0003780D"/>
    <w:rsid w:val="000474F2"/>
    <w:rsid w:val="00072626"/>
    <w:rsid w:val="00141462"/>
    <w:rsid w:val="001728B1"/>
    <w:rsid w:val="00206DC4"/>
    <w:rsid w:val="00265308"/>
    <w:rsid w:val="002C2F57"/>
    <w:rsid w:val="003105F0"/>
    <w:rsid w:val="003E40F3"/>
    <w:rsid w:val="003E74F3"/>
    <w:rsid w:val="004B5652"/>
    <w:rsid w:val="00514E72"/>
    <w:rsid w:val="00536C11"/>
    <w:rsid w:val="005604AC"/>
    <w:rsid w:val="006839E3"/>
    <w:rsid w:val="006B3900"/>
    <w:rsid w:val="007111C8"/>
    <w:rsid w:val="007262C5"/>
    <w:rsid w:val="00852884"/>
    <w:rsid w:val="00891CCF"/>
    <w:rsid w:val="00911ACE"/>
    <w:rsid w:val="00971145"/>
    <w:rsid w:val="00AC517A"/>
    <w:rsid w:val="00B0034F"/>
    <w:rsid w:val="00B36A12"/>
    <w:rsid w:val="00B4316A"/>
    <w:rsid w:val="00BA5459"/>
    <w:rsid w:val="00BE1933"/>
    <w:rsid w:val="00C474FF"/>
    <w:rsid w:val="00CD6061"/>
    <w:rsid w:val="00CE52CF"/>
    <w:rsid w:val="00D7284A"/>
    <w:rsid w:val="00E96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09AD"/>
  <w15:chartTrackingRefBased/>
  <w15:docId w15:val="{820C2D7D-3AE1-4977-AFA1-784DC03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16A"/>
    <w:pPr>
      <w:ind w:left="720"/>
      <w:contextualSpacing/>
    </w:pPr>
  </w:style>
  <w:style w:type="character" w:styleId="CommentReference">
    <w:name w:val="annotation reference"/>
    <w:basedOn w:val="DefaultParagraphFont"/>
    <w:uiPriority w:val="99"/>
    <w:semiHidden/>
    <w:unhideWhenUsed/>
    <w:rsid w:val="00D7284A"/>
    <w:rPr>
      <w:sz w:val="16"/>
      <w:szCs w:val="16"/>
    </w:rPr>
  </w:style>
  <w:style w:type="paragraph" w:styleId="CommentText">
    <w:name w:val="annotation text"/>
    <w:basedOn w:val="Normal"/>
    <w:link w:val="CommentTextChar"/>
    <w:uiPriority w:val="99"/>
    <w:semiHidden/>
    <w:unhideWhenUsed/>
    <w:rsid w:val="00D7284A"/>
    <w:pPr>
      <w:spacing w:line="240" w:lineRule="auto"/>
    </w:pPr>
    <w:rPr>
      <w:sz w:val="20"/>
      <w:szCs w:val="20"/>
    </w:rPr>
  </w:style>
  <w:style w:type="character" w:customStyle="1" w:styleId="CommentTextChar">
    <w:name w:val="Comment Text Char"/>
    <w:basedOn w:val="DefaultParagraphFont"/>
    <w:link w:val="CommentText"/>
    <w:uiPriority w:val="99"/>
    <w:semiHidden/>
    <w:rsid w:val="00D7284A"/>
    <w:rPr>
      <w:sz w:val="20"/>
      <w:szCs w:val="20"/>
    </w:rPr>
  </w:style>
  <w:style w:type="paragraph" w:styleId="CommentSubject">
    <w:name w:val="annotation subject"/>
    <w:basedOn w:val="CommentText"/>
    <w:next w:val="CommentText"/>
    <w:link w:val="CommentSubjectChar"/>
    <w:uiPriority w:val="99"/>
    <w:semiHidden/>
    <w:unhideWhenUsed/>
    <w:rsid w:val="00D7284A"/>
    <w:rPr>
      <w:b/>
      <w:bCs/>
    </w:rPr>
  </w:style>
  <w:style w:type="character" w:customStyle="1" w:styleId="CommentSubjectChar">
    <w:name w:val="Comment Subject Char"/>
    <w:basedOn w:val="CommentTextChar"/>
    <w:link w:val="CommentSubject"/>
    <w:uiPriority w:val="99"/>
    <w:semiHidden/>
    <w:rsid w:val="00D7284A"/>
    <w:rPr>
      <w:b/>
      <w:bCs/>
      <w:sz w:val="20"/>
      <w:szCs w:val="20"/>
    </w:rPr>
  </w:style>
  <w:style w:type="paragraph" w:styleId="BalloonText">
    <w:name w:val="Balloon Text"/>
    <w:basedOn w:val="Normal"/>
    <w:link w:val="BalloonTextChar"/>
    <w:uiPriority w:val="99"/>
    <w:semiHidden/>
    <w:unhideWhenUsed/>
    <w:rsid w:val="00D7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4A"/>
    <w:rPr>
      <w:rFonts w:ascii="Segoe UI" w:hAnsi="Segoe UI" w:cs="Segoe UI"/>
      <w:sz w:val="18"/>
      <w:szCs w:val="18"/>
    </w:rPr>
  </w:style>
  <w:style w:type="character" w:styleId="Hyperlink">
    <w:name w:val="Hyperlink"/>
    <w:basedOn w:val="DefaultParagraphFont"/>
    <w:uiPriority w:val="99"/>
    <w:semiHidden/>
    <w:unhideWhenUsed/>
    <w:rsid w:val="003E40F3"/>
    <w:rPr>
      <w:color w:val="0000FF"/>
      <w:u w:val="single"/>
    </w:rPr>
  </w:style>
  <w:style w:type="paragraph" w:styleId="NormalWeb">
    <w:name w:val="Normal (Web)"/>
    <w:basedOn w:val="Normal"/>
    <w:uiPriority w:val="99"/>
    <w:semiHidden/>
    <w:unhideWhenUsed/>
    <w:rsid w:val="003E74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E74F3"/>
    <w:rPr>
      <w:i/>
      <w:iCs/>
    </w:rPr>
  </w:style>
  <w:style w:type="character" w:styleId="FollowedHyperlink">
    <w:name w:val="FollowedHyperlink"/>
    <w:basedOn w:val="DefaultParagraphFont"/>
    <w:uiPriority w:val="99"/>
    <w:semiHidden/>
    <w:unhideWhenUsed/>
    <w:rsid w:val="00891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1699">
      <w:bodyDiv w:val="1"/>
      <w:marLeft w:val="0"/>
      <w:marRight w:val="0"/>
      <w:marTop w:val="0"/>
      <w:marBottom w:val="0"/>
      <w:divBdr>
        <w:top w:val="none" w:sz="0" w:space="0" w:color="auto"/>
        <w:left w:val="none" w:sz="0" w:space="0" w:color="auto"/>
        <w:bottom w:val="none" w:sz="0" w:space="0" w:color="auto"/>
        <w:right w:val="none" w:sz="0" w:space="0" w:color="auto"/>
      </w:divBdr>
    </w:div>
    <w:div w:id="12364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Brie_Rob DeMone</dc:creator>
  <cp:keywords/>
  <dc:description/>
  <cp:lastModifiedBy>Brie_Rob DeMone</cp:lastModifiedBy>
  <cp:revision>2</cp:revision>
  <dcterms:created xsi:type="dcterms:W3CDTF">2021-04-13T14:06:00Z</dcterms:created>
  <dcterms:modified xsi:type="dcterms:W3CDTF">2021-04-13T14:06:00Z</dcterms:modified>
</cp:coreProperties>
</file>